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922EA" w14:textId="77777777" w:rsidR="00AE0AF6" w:rsidRDefault="00AE0AF6" w:rsidP="00846858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0AF6">
        <w:rPr>
          <w:rFonts w:ascii="Times New Roman" w:hAnsi="Times New Roman" w:cs="Times New Roman"/>
          <w:b/>
          <w:sz w:val="24"/>
          <w:szCs w:val="24"/>
        </w:rPr>
        <w:t>Carol Johnson</w:t>
      </w:r>
    </w:p>
    <w:p w14:paraId="6A66DA1A" w14:textId="77777777" w:rsidR="00224B7B" w:rsidRDefault="00224B7B" w:rsidP="00846858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B97B66" w14:textId="7AB7CD78" w:rsidR="004F064B" w:rsidRDefault="00A232A5" w:rsidP="00846858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Carol Johnson has been a policy analyst in OMB’s Office of Federal Financial Management </w:t>
      </w:r>
      <w:r w:rsidR="000D2A0A">
        <w:rPr>
          <w:rFonts w:ascii="Times New Roman" w:hAnsi="Times New Roman" w:cs="Times New Roman"/>
          <w:sz w:val="24"/>
          <w:szCs w:val="24"/>
        </w:rPr>
        <w:t xml:space="preserve">(OFFM) </w:t>
      </w:r>
      <w:r>
        <w:rPr>
          <w:rFonts w:ascii="Times New Roman" w:hAnsi="Times New Roman" w:cs="Times New Roman"/>
          <w:sz w:val="24"/>
          <w:szCs w:val="24"/>
        </w:rPr>
        <w:t xml:space="preserve">since the fall of 2016. </w:t>
      </w:r>
      <w:r w:rsidR="004F064B">
        <w:rPr>
          <w:rFonts w:ascii="Times New Roman" w:hAnsi="Times New Roman" w:cs="Times New Roman"/>
          <w:sz w:val="24"/>
          <w:szCs w:val="24"/>
        </w:rPr>
        <w:t>Prior to joining OFFM, Carol worked for approximately 19 years on the Budget side of OMB, as</w:t>
      </w:r>
      <w:r w:rsidR="00C30DF9">
        <w:rPr>
          <w:rFonts w:ascii="Times New Roman" w:hAnsi="Times New Roman" w:cs="Times New Roman"/>
          <w:sz w:val="24"/>
          <w:szCs w:val="24"/>
        </w:rPr>
        <w:t xml:space="preserve"> both </w:t>
      </w:r>
      <w:r w:rsidR="004F064B">
        <w:rPr>
          <w:rFonts w:ascii="Times New Roman" w:hAnsi="Times New Roman" w:cs="Times New Roman"/>
          <w:sz w:val="24"/>
          <w:szCs w:val="24"/>
        </w:rPr>
        <w:t>a budget examiner in several Resource Management Offices and a policy analyst in OMB’s Budget Review Division.</w:t>
      </w:r>
      <w:r w:rsidR="00C30DF9">
        <w:rPr>
          <w:rFonts w:ascii="Times New Roman" w:hAnsi="Times New Roman" w:cs="Times New Roman"/>
          <w:sz w:val="24"/>
          <w:szCs w:val="24"/>
        </w:rPr>
        <w:t xml:space="preserve"> During most of her tenure on the Budget side, Carol worked part time, which allowed her to balance work and home life responsibilities.</w:t>
      </w:r>
    </w:p>
    <w:p w14:paraId="6D62333A" w14:textId="77777777" w:rsidR="004F064B" w:rsidRDefault="004F064B" w:rsidP="00846858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68F533" w14:textId="018EF0B3" w:rsidR="00846858" w:rsidRPr="00FA4A5B" w:rsidRDefault="005246DB" w:rsidP="00846858">
      <w:pPr>
        <w:tabs>
          <w:tab w:val="left" w:pos="306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Besides OMB experience, Carol has experience in the D.C. office of a national law firm.</w:t>
      </w:r>
      <w:r w:rsidR="002F6757">
        <w:rPr>
          <w:rFonts w:ascii="Times New Roman" w:hAnsi="Times New Roman" w:cs="Times New Roman"/>
          <w:sz w:val="24"/>
          <w:szCs w:val="24"/>
        </w:rPr>
        <w:t xml:space="preserve"> </w:t>
      </w:r>
      <w:r w:rsidR="004F064B">
        <w:rPr>
          <w:rFonts w:ascii="Times New Roman" w:hAnsi="Times New Roman" w:cs="Times New Roman"/>
          <w:sz w:val="24"/>
          <w:szCs w:val="24"/>
        </w:rPr>
        <w:t>Her</w:t>
      </w:r>
      <w:r w:rsidR="00846858" w:rsidRPr="00846858">
        <w:rPr>
          <w:rFonts w:ascii="Times New Roman" w:hAnsi="Times New Roman" w:cs="Times New Roman"/>
          <w:sz w:val="24"/>
          <w:szCs w:val="24"/>
        </w:rPr>
        <w:t xml:space="preserve"> educational background includes a bachelor’s degree </w:t>
      </w:r>
      <w:r>
        <w:rPr>
          <w:rFonts w:ascii="Times New Roman" w:hAnsi="Times New Roman" w:cs="Times New Roman"/>
          <w:sz w:val="24"/>
          <w:szCs w:val="24"/>
        </w:rPr>
        <w:t>i</w:t>
      </w:r>
      <w:r w:rsidR="00846858" w:rsidRPr="00846858">
        <w:rPr>
          <w:rFonts w:ascii="Times New Roman" w:hAnsi="Times New Roman" w:cs="Times New Roman"/>
          <w:sz w:val="24"/>
          <w:szCs w:val="24"/>
        </w:rPr>
        <w:t>n economics, math</w:t>
      </w:r>
      <w:r w:rsidR="004F064B">
        <w:rPr>
          <w:rFonts w:ascii="Times New Roman" w:hAnsi="Times New Roman" w:cs="Times New Roman"/>
          <w:sz w:val="24"/>
          <w:szCs w:val="24"/>
        </w:rPr>
        <w:t>ematics</w:t>
      </w:r>
      <w:r w:rsidR="00846858" w:rsidRPr="00846858">
        <w:rPr>
          <w:rFonts w:ascii="Times New Roman" w:hAnsi="Times New Roman" w:cs="Times New Roman"/>
          <w:sz w:val="24"/>
          <w:szCs w:val="24"/>
        </w:rPr>
        <w:t>, and Spanish</w:t>
      </w:r>
      <w:r w:rsidR="00C30DF9">
        <w:rPr>
          <w:rFonts w:ascii="Times New Roman" w:hAnsi="Times New Roman" w:cs="Times New Roman"/>
          <w:sz w:val="24"/>
          <w:szCs w:val="24"/>
        </w:rPr>
        <w:t xml:space="preserve"> from St. Cloud State University</w:t>
      </w:r>
      <w:r w:rsidR="005C05F9">
        <w:rPr>
          <w:rFonts w:ascii="Times New Roman" w:hAnsi="Times New Roman" w:cs="Times New Roman"/>
          <w:sz w:val="24"/>
          <w:szCs w:val="24"/>
        </w:rPr>
        <w:t>;</w:t>
      </w:r>
      <w:r w:rsidR="00846858" w:rsidRPr="00846858">
        <w:rPr>
          <w:rFonts w:ascii="Times New Roman" w:hAnsi="Times New Roman" w:cs="Times New Roman"/>
          <w:sz w:val="24"/>
          <w:szCs w:val="24"/>
        </w:rPr>
        <w:t xml:space="preserve"> a master’s degree in public affairs</w:t>
      </w:r>
      <w:r w:rsidR="00C30DF9">
        <w:rPr>
          <w:rFonts w:ascii="Times New Roman" w:hAnsi="Times New Roman" w:cs="Times New Roman"/>
          <w:sz w:val="24"/>
          <w:szCs w:val="24"/>
        </w:rPr>
        <w:t xml:space="preserve"> from the Humphrey School at the University of Minnesota</w:t>
      </w:r>
      <w:r w:rsidR="005C05F9">
        <w:rPr>
          <w:rFonts w:ascii="Times New Roman" w:hAnsi="Times New Roman" w:cs="Times New Roman"/>
          <w:sz w:val="24"/>
          <w:szCs w:val="24"/>
        </w:rPr>
        <w:t>;</w:t>
      </w:r>
      <w:r w:rsidR="00846858" w:rsidRPr="00846858">
        <w:rPr>
          <w:rFonts w:ascii="Times New Roman" w:hAnsi="Times New Roman" w:cs="Times New Roman"/>
          <w:sz w:val="24"/>
          <w:szCs w:val="24"/>
        </w:rPr>
        <w:t xml:space="preserve"> </w:t>
      </w:r>
      <w:r w:rsidR="007951EC">
        <w:rPr>
          <w:rFonts w:ascii="Times New Roman" w:hAnsi="Times New Roman" w:cs="Times New Roman"/>
          <w:sz w:val="24"/>
          <w:szCs w:val="24"/>
        </w:rPr>
        <w:t xml:space="preserve">and </w:t>
      </w:r>
      <w:r w:rsidR="00846858" w:rsidRPr="00846858">
        <w:rPr>
          <w:rFonts w:ascii="Times New Roman" w:hAnsi="Times New Roman" w:cs="Times New Roman"/>
          <w:sz w:val="24"/>
          <w:szCs w:val="24"/>
        </w:rPr>
        <w:t>a law degree</w:t>
      </w:r>
      <w:r w:rsidR="00C30DF9">
        <w:rPr>
          <w:rFonts w:ascii="Times New Roman" w:hAnsi="Times New Roman" w:cs="Times New Roman"/>
          <w:sz w:val="24"/>
          <w:szCs w:val="24"/>
        </w:rPr>
        <w:t xml:space="preserve"> from </w:t>
      </w:r>
      <w:r w:rsidR="005E33A4">
        <w:rPr>
          <w:rFonts w:ascii="Times New Roman" w:hAnsi="Times New Roman" w:cs="Times New Roman"/>
          <w:sz w:val="24"/>
          <w:szCs w:val="24"/>
        </w:rPr>
        <w:t xml:space="preserve">the </w:t>
      </w:r>
      <w:r w:rsidR="00C30DF9">
        <w:rPr>
          <w:rFonts w:ascii="Times New Roman" w:hAnsi="Times New Roman" w:cs="Times New Roman"/>
          <w:sz w:val="24"/>
          <w:szCs w:val="24"/>
        </w:rPr>
        <w:t>Georgetown University Law Center</w:t>
      </w:r>
      <w:r w:rsidR="00846858" w:rsidRPr="00846858">
        <w:rPr>
          <w:rFonts w:ascii="Times New Roman" w:hAnsi="Times New Roman" w:cs="Times New Roman"/>
          <w:sz w:val="24"/>
          <w:szCs w:val="24"/>
        </w:rPr>
        <w:t xml:space="preserve">.     </w:t>
      </w:r>
    </w:p>
    <w:sectPr w:rsidR="00846858" w:rsidRPr="00FA4A5B" w:rsidSect="0031158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65438" w14:textId="77777777" w:rsidR="00F0116C" w:rsidRDefault="00F0116C" w:rsidP="00F93315">
      <w:pPr>
        <w:spacing w:after="0" w:line="240" w:lineRule="auto"/>
      </w:pPr>
      <w:r>
        <w:separator/>
      </w:r>
    </w:p>
  </w:endnote>
  <w:endnote w:type="continuationSeparator" w:id="0">
    <w:p w14:paraId="7E266A66" w14:textId="77777777" w:rsidR="00F0116C" w:rsidRDefault="00F0116C" w:rsidP="00F93315">
      <w:pPr>
        <w:spacing w:after="0" w:line="240" w:lineRule="auto"/>
      </w:pPr>
      <w:r>
        <w:continuationSeparator/>
      </w:r>
    </w:p>
  </w:endnote>
  <w:endnote w:type="continuationNotice" w:id="1">
    <w:p w14:paraId="27701FC6" w14:textId="77777777" w:rsidR="00F0116C" w:rsidRDefault="00F011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360690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DDB994D" w14:textId="59D961C6" w:rsidR="00D35275" w:rsidRDefault="00D3527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67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DDB994E" w14:textId="77777777" w:rsidR="00D35275" w:rsidRDefault="00D352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8D3C8" w14:textId="77777777" w:rsidR="00F0116C" w:rsidRDefault="00F0116C" w:rsidP="00F93315">
      <w:pPr>
        <w:spacing w:after="0" w:line="240" w:lineRule="auto"/>
      </w:pPr>
      <w:r>
        <w:separator/>
      </w:r>
    </w:p>
  </w:footnote>
  <w:footnote w:type="continuationSeparator" w:id="0">
    <w:p w14:paraId="4BD1DA30" w14:textId="77777777" w:rsidR="00F0116C" w:rsidRDefault="00F0116C" w:rsidP="00F93315">
      <w:pPr>
        <w:spacing w:after="0" w:line="240" w:lineRule="auto"/>
      </w:pPr>
      <w:r>
        <w:continuationSeparator/>
      </w:r>
    </w:p>
  </w:footnote>
  <w:footnote w:type="continuationNotice" w:id="1">
    <w:p w14:paraId="094700FB" w14:textId="77777777" w:rsidR="00F0116C" w:rsidRDefault="00F0116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82E4E"/>
    <w:multiLevelType w:val="hybridMultilevel"/>
    <w:tmpl w:val="4C5A9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15641"/>
    <w:multiLevelType w:val="hybridMultilevel"/>
    <w:tmpl w:val="3322F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CCEF94"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E42B9"/>
    <w:multiLevelType w:val="hybridMultilevel"/>
    <w:tmpl w:val="DDCC7FC4"/>
    <w:lvl w:ilvl="0" w:tplc="41445E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137B9"/>
    <w:multiLevelType w:val="hybridMultilevel"/>
    <w:tmpl w:val="EBF6D1A6"/>
    <w:lvl w:ilvl="0" w:tplc="41445E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73180"/>
    <w:multiLevelType w:val="hybridMultilevel"/>
    <w:tmpl w:val="DA3E1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745D9"/>
    <w:multiLevelType w:val="hybridMultilevel"/>
    <w:tmpl w:val="2AA0C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579C1"/>
    <w:multiLevelType w:val="hybridMultilevel"/>
    <w:tmpl w:val="30CC6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B64AF"/>
    <w:multiLevelType w:val="hybridMultilevel"/>
    <w:tmpl w:val="007ABD32"/>
    <w:lvl w:ilvl="0" w:tplc="41445E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34A"/>
    <w:rsid w:val="00043F4F"/>
    <w:rsid w:val="000440A3"/>
    <w:rsid w:val="00063576"/>
    <w:rsid w:val="000663C6"/>
    <w:rsid w:val="00067ACE"/>
    <w:rsid w:val="00074C49"/>
    <w:rsid w:val="000D2A0A"/>
    <w:rsid w:val="00101D8C"/>
    <w:rsid w:val="0016629A"/>
    <w:rsid w:val="00224B7B"/>
    <w:rsid w:val="00252B5B"/>
    <w:rsid w:val="00282705"/>
    <w:rsid w:val="002D40CF"/>
    <w:rsid w:val="002F6757"/>
    <w:rsid w:val="003045BB"/>
    <w:rsid w:val="00310739"/>
    <w:rsid w:val="00311584"/>
    <w:rsid w:val="003605FC"/>
    <w:rsid w:val="00381C99"/>
    <w:rsid w:val="003943D1"/>
    <w:rsid w:val="004043EC"/>
    <w:rsid w:val="0042331C"/>
    <w:rsid w:val="0042610B"/>
    <w:rsid w:val="0043419B"/>
    <w:rsid w:val="004371B7"/>
    <w:rsid w:val="00484CB8"/>
    <w:rsid w:val="00497634"/>
    <w:rsid w:val="004C6A01"/>
    <w:rsid w:val="004F064B"/>
    <w:rsid w:val="0051278F"/>
    <w:rsid w:val="005246DB"/>
    <w:rsid w:val="005355A6"/>
    <w:rsid w:val="00550C7C"/>
    <w:rsid w:val="0059063A"/>
    <w:rsid w:val="005C05F9"/>
    <w:rsid w:val="005D30EE"/>
    <w:rsid w:val="005E33A4"/>
    <w:rsid w:val="005F0817"/>
    <w:rsid w:val="00602C24"/>
    <w:rsid w:val="006210D8"/>
    <w:rsid w:val="00632389"/>
    <w:rsid w:val="006456C0"/>
    <w:rsid w:val="006746EE"/>
    <w:rsid w:val="006860F8"/>
    <w:rsid w:val="006D75CC"/>
    <w:rsid w:val="00770DEB"/>
    <w:rsid w:val="00776C1B"/>
    <w:rsid w:val="007951EC"/>
    <w:rsid w:val="00797FCA"/>
    <w:rsid w:val="007D0F55"/>
    <w:rsid w:val="007F5E9C"/>
    <w:rsid w:val="007F624E"/>
    <w:rsid w:val="008366C0"/>
    <w:rsid w:val="008440B9"/>
    <w:rsid w:val="00846858"/>
    <w:rsid w:val="00872993"/>
    <w:rsid w:val="0089346A"/>
    <w:rsid w:val="008A0678"/>
    <w:rsid w:val="008B3844"/>
    <w:rsid w:val="008B3B63"/>
    <w:rsid w:val="008F0052"/>
    <w:rsid w:val="0090013A"/>
    <w:rsid w:val="009025ED"/>
    <w:rsid w:val="00904AE9"/>
    <w:rsid w:val="00924743"/>
    <w:rsid w:val="00940ACD"/>
    <w:rsid w:val="009502E0"/>
    <w:rsid w:val="009760BB"/>
    <w:rsid w:val="009B034A"/>
    <w:rsid w:val="00A0353D"/>
    <w:rsid w:val="00A163D1"/>
    <w:rsid w:val="00A232A5"/>
    <w:rsid w:val="00A2464B"/>
    <w:rsid w:val="00A3349E"/>
    <w:rsid w:val="00A41F25"/>
    <w:rsid w:val="00A50BA5"/>
    <w:rsid w:val="00A84785"/>
    <w:rsid w:val="00A87E6A"/>
    <w:rsid w:val="00AA0479"/>
    <w:rsid w:val="00AA24C1"/>
    <w:rsid w:val="00AC4A2D"/>
    <w:rsid w:val="00AE0AF6"/>
    <w:rsid w:val="00AE21EE"/>
    <w:rsid w:val="00AE5D54"/>
    <w:rsid w:val="00AF206E"/>
    <w:rsid w:val="00B04121"/>
    <w:rsid w:val="00B10584"/>
    <w:rsid w:val="00B95C8B"/>
    <w:rsid w:val="00BD3917"/>
    <w:rsid w:val="00BF70A6"/>
    <w:rsid w:val="00C30DF9"/>
    <w:rsid w:val="00C70ED0"/>
    <w:rsid w:val="00CB182E"/>
    <w:rsid w:val="00D16538"/>
    <w:rsid w:val="00D35275"/>
    <w:rsid w:val="00D654FC"/>
    <w:rsid w:val="00DA306F"/>
    <w:rsid w:val="00DE247F"/>
    <w:rsid w:val="00E33886"/>
    <w:rsid w:val="00E60F40"/>
    <w:rsid w:val="00E92778"/>
    <w:rsid w:val="00ED0ED6"/>
    <w:rsid w:val="00ED51E1"/>
    <w:rsid w:val="00EF605A"/>
    <w:rsid w:val="00F0116C"/>
    <w:rsid w:val="00F073E2"/>
    <w:rsid w:val="00F5217C"/>
    <w:rsid w:val="00F919F0"/>
    <w:rsid w:val="00F93315"/>
    <w:rsid w:val="00FA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B9910"/>
  <w15:docId w15:val="{183FDF72-20FB-428A-AECD-FA034F23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B03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0AC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63C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7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3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315"/>
  </w:style>
  <w:style w:type="paragraph" w:styleId="Footer">
    <w:name w:val="footer"/>
    <w:basedOn w:val="Normal"/>
    <w:link w:val="FooterChar"/>
    <w:uiPriority w:val="99"/>
    <w:unhideWhenUsed/>
    <w:rsid w:val="00F933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315"/>
  </w:style>
  <w:style w:type="character" w:styleId="CommentReference">
    <w:name w:val="annotation reference"/>
    <w:rsid w:val="000635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63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6357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A8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8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EOP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kearney_r</dc:creator>
  <cp:lastModifiedBy>McFadden, Kelly</cp:lastModifiedBy>
  <cp:revision>2</cp:revision>
  <cp:lastPrinted>2017-01-26T15:54:00Z</cp:lastPrinted>
  <dcterms:created xsi:type="dcterms:W3CDTF">2022-05-01T21:25:00Z</dcterms:created>
  <dcterms:modified xsi:type="dcterms:W3CDTF">2022-05-01T21:25:00Z</dcterms:modified>
</cp:coreProperties>
</file>