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BD764" w14:textId="40D62A5C" w:rsidR="00EB3EA8" w:rsidRPr="00EB3EA8" w:rsidRDefault="00EB3EA8" w:rsidP="00685299">
      <w:pPr>
        <w:pStyle w:val="Default"/>
        <w:rPr>
          <w:b/>
          <w:bCs/>
        </w:rPr>
      </w:pPr>
      <w:r w:rsidRPr="00EB3EA8">
        <w:rPr>
          <w:b/>
          <w:bCs/>
        </w:rPr>
        <w:t>James Gould</w:t>
      </w:r>
    </w:p>
    <w:p w14:paraId="7323E808" w14:textId="77777777" w:rsidR="00EB3EA8" w:rsidRPr="00EB3EA8" w:rsidRDefault="00EB3EA8" w:rsidP="00685299">
      <w:pPr>
        <w:pStyle w:val="Default"/>
      </w:pPr>
    </w:p>
    <w:p w14:paraId="2FB00F78" w14:textId="10136E51" w:rsidR="00685299" w:rsidRPr="00EB3EA8" w:rsidRDefault="00685299" w:rsidP="00685299">
      <w:pPr>
        <w:pStyle w:val="Default"/>
      </w:pPr>
      <w:r w:rsidRPr="00EB3EA8">
        <w:t>James Gould is an audit partner in KPMG’s Federal Audit pra</w:t>
      </w:r>
      <w:r w:rsidR="001700E4" w:rsidRPr="00EB3EA8">
        <w:t xml:space="preserve">ctice in Washington, DC, with </w:t>
      </w:r>
      <w:r w:rsidR="0053128E" w:rsidRPr="00EB3EA8">
        <w:t>over 20</w:t>
      </w:r>
      <w:r w:rsidRPr="00EB3EA8">
        <w:t xml:space="preserve"> years of experience focused on performing </w:t>
      </w:r>
      <w:r w:rsidRPr="00EB3EA8">
        <w:rPr>
          <w:i/>
          <w:iCs/>
        </w:rPr>
        <w:t xml:space="preserve">Chief Financial Officers Act </w:t>
      </w:r>
      <w:r w:rsidRPr="00EB3EA8">
        <w:t>(CFO Act) audits</w:t>
      </w:r>
      <w:r w:rsidR="0053128E" w:rsidRPr="00EB3EA8">
        <w:t>, examinations, performance audits, and agreed upon procedures for Federal agencies</w:t>
      </w:r>
      <w:r w:rsidRPr="00EB3EA8">
        <w:t xml:space="preserve">. </w:t>
      </w:r>
      <w:r w:rsidR="0053128E" w:rsidRPr="00EB3EA8">
        <w:t xml:space="preserve">For the last 5 years, he has been involved in conducting CFO Act audits at the Department of Transportation (DOT), Federal Aviation Administration (FAA), Department of Agriculture (USDA) Commodity Credit Corporation (CCC), Risk Management Agency/Federal Crop Insurance Corporation (RMA/FCIC), and Natural Resources Conservation Service (NRCS), and Department of Defense (DoD) agencies. From January 2013 to December 2015, Mr. Gould served on rotation in KPMG’s Department of Professional Practice (DPP). In that role, Mr. Gould responded to engagement team technical inquiries and provided guidance to engagement teams related to </w:t>
      </w:r>
      <w:r w:rsidR="0053128E" w:rsidRPr="00EB3EA8">
        <w:rPr>
          <w:i/>
          <w:iCs/>
        </w:rPr>
        <w:t>Government Auditing Standards</w:t>
      </w:r>
      <w:r w:rsidR="0053128E" w:rsidRPr="00EB3EA8">
        <w:t xml:space="preserve"> and Federal audit guidelines. He also supported audit teams by communicating changes in auditing and accounting literature and updated KPMG policy manuals. His role also included attending Federal Accounting Standards Advisory Board (FASAB) meetings; drafting KPMG’s responses to the AICPA, FASAB, OMB, and GAO on proposed accounting and auditing literature; and reviewing KPMG’s internal training materials on auditing, accounting, and Federal accounting.</w:t>
      </w:r>
      <w:r w:rsidRPr="00EB3EA8">
        <w:t xml:space="preserve"> </w:t>
      </w:r>
    </w:p>
    <w:p w14:paraId="104E3D0C" w14:textId="77777777" w:rsidR="00685299" w:rsidRPr="00EB3EA8" w:rsidRDefault="00685299" w:rsidP="00685299">
      <w:pPr>
        <w:pStyle w:val="Default"/>
      </w:pPr>
    </w:p>
    <w:p w14:paraId="2AC77FA6" w14:textId="7BB94372" w:rsidR="001700E4" w:rsidRPr="00EB3EA8" w:rsidRDefault="00A15053" w:rsidP="001700E4">
      <w:pPr>
        <w:spacing w:after="120" w:line="240" w:lineRule="auto"/>
        <w:rPr>
          <w:rFonts w:ascii="Times New Roman" w:hAnsi="Times New Roman" w:cs="Times New Roman"/>
          <w:sz w:val="24"/>
          <w:szCs w:val="24"/>
        </w:rPr>
      </w:pPr>
      <w:r w:rsidRPr="00EB3EA8">
        <w:rPr>
          <w:rFonts w:ascii="Times New Roman" w:hAnsi="Times New Roman" w:cs="Times New Roman"/>
          <w:sz w:val="24"/>
          <w:szCs w:val="24"/>
        </w:rPr>
        <w:t xml:space="preserve">Mr. Gould has a Master of Science in Accounting and a Bachelor of Business Administration from James Madison University and is a Certified Public Accountant </w:t>
      </w:r>
      <w:r w:rsidR="001700E4" w:rsidRPr="00EB3EA8">
        <w:rPr>
          <w:rFonts w:ascii="Times New Roman" w:hAnsi="Times New Roman" w:cs="Times New Roman"/>
          <w:color w:val="000000"/>
          <w:sz w:val="24"/>
          <w:szCs w:val="24"/>
        </w:rPr>
        <w:t xml:space="preserve">in Virginia, Maryland, Washington, DC, and New York, and a Certified Government Financial Manager (CGFM). He is active in the Association of Government Accountants, and </w:t>
      </w:r>
      <w:r w:rsidRPr="00EB3EA8">
        <w:rPr>
          <w:rFonts w:ascii="Times New Roman" w:hAnsi="Times New Roman" w:cs="Times New Roman"/>
          <w:color w:val="000000"/>
          <w:sz w:val="24"/>
          <w:szCs w:val="24"/>
        </w:rPr>
        <w:t>previously</w:t>
      </w:r>
      <w:r w:rsidR="001700E4" w:rsidRPr="00EB3EA8">
        <w:rPr>
          <w:rFonts w:ascii="Times New Roman" w:hAnsi="Times New Roman" w:cs="Times New Roman"/>
          <w:color w:val="000000"/>
          <w:sz w:val="24"/>
          <w:szCs w:val="24"/>
        </w:rPr>
        <w:t xml:space="preserve"> serve</w:t>
      </w:r>
      <w:r w:rsidRPr="00EB3EA8">
        <w:rPr>
          <w:rFonts w:ascii="Times New Roman" w:hAnsi="Times New Roman" w:cs="Times New Roman"/>
          <w:color w:val="000000"/>
          <w:sz w:val="24"/>
          <w:szCs w:val="24"/>
        </w:rPr>
        <w:t>d</w:t>
      </w:r>
      <w:r w:rsidR="001700E4" w:rsidRPr="00EB3EA8">
        <w:rPr>
          <w:rFonts w:ascii="Times New Roman" w:hAnsi="Times New Roman" w:cs="Times New Roman"/>
          <w:color w:val="000000"/>
          <w:sz w:val="24"/>
          <w:szCs w:val="24"/>
        </w:rPr>
        <w:t xml:space="preserve"> on the AGA’s National Finance and Budget Committee.</w:t>
      </w:r>
    </w:p>
    <w:p w14:paraId="7F275F09" w14:textId="77777777" w:rsidR="0053128E" w:rsidRPr="00EB3EA8" w:rsidRDefault="0053128E" w:rsidP="008B308E">
      <w:pPr>
        <w:spacing w:after="0" w:line="240" w:lineRule="auto"/>
        <w:jc w:val="both"/>
        <w:rPr>
          <w:rFonts w:ascii="Times New Roman" w:hAnsi="Times New Roman" w:cs="Times New Roman"/>
          <w:sz w:val="24"/>
          <w:szCs w:val="24"/>
        </w:rPr>
      </w:pPr>
    </w:p>
    <w:p w14:paraId="2D423A3C" w14:textId="77777777" w:rsidR="00FA59AA" w:rsidRPr="001700E4" w:rsidRDefault="00FA59AA" w:rsidP="008B308E">
      <w:pPr>
        <w:spacing w:after="0" w:line="240" w:lineRule="auto"/>
        <w:jc w:val="both"/>
        <w:rPr>
          <w:rFonts w:ascii="Times New Roman" w:hAnsi="Times New Roman" w:cs="Times New Roman"/>
        </w:rPr>
      </w:pPr>
    </w:p>
    <w:p w14:paraId="60C0CDFC" w14:textId="77777777" w:rsidR="00693CDC" w:rsidRPr="001700E4" w:rsidRDefault="00693CDC" w:rsidP="00C94850">
      <w:pPr>
        <w:spacing w:line="240" w:lineRule="auto"/>
        <w:jc w:val="both"/>
        <w:rPr>
          <w:rFonts w:ascii="Times New Roman" w:hAnsi="Times New Roman" w:cs="Times New Roman"/>
        </w:rPr>
      </w:pPr>
    </w:p>
    <w:sectPr w:rsidR="00693CDC" w:rsidRPr="001700E4" w:rsidSect="00E061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Univers 45 Light">
    <w:charset w:val="00"/>
    <w:family w:val="auto"/>
    <w:pitch w:val="variable"/>
    <w:sig w:usb0="8000002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for KPMG Light">
    <w:altName w:val="Calibri"/>
    <w:charset w:val="00"/>
    <w:family w:val="swiss"/>
    <w:pitch w:val="variable"/>
    <w:sig w:usb0="800002AF" w:usb1="5000204A"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1FB4"/>
    <w:rsid w:val="00011301"/>
    <w:rsid w:val="00023002"/>
    <w:rsid w:val="00110BD3"/>
    <w:rsid w:val="001700E4"/>
    <w:rsid w:val="00176B43"/>
    <w:rsid w:val="00301FB4"/>
    <w:rsid w:val="003C632A"/>
    <w:rsid w:val="0052374B"/>
    <w:rsid w:val="0053128E"/>
    <w:rsid w:val="00554AAD"/>
    <w:rsid w:val="005F5B04"/>
    <w:rsid w:val="00685299"/>
    <w:rsid w:val="00693CDC"/>
    <w:rsid w:val="0073363E"/>
    <w:rsid w:val="007C0EC9"/>
    <w:rsid w:val="007F4C4F"/>
    <w:rsid w:val="008533A3"/>
    <w:rsid w:val="008B308E"/>
    <w:rsid w:val="008E4840"/>
    <w:rsid w:val="008F714B"/>
    <w:rsid w:val="00A15053"/>
    <w:rsid w:val="00B74049"/>
    <w:rsid w:val="00C11041"/>
    <w:rsid w:val="00C94850"/>
    <w:rsid w:val="00CF39A6"/>
    <w:rsid w:val="00CF3F1E"/>
    <w:rsid w:val="00D54B6E"/>
    <w:rsid w:val="00E06126"/>
    <w:rsid w:val="00E37298"/>
    <w:rsid w:val="00EB3EA8"/>
    <w:rsid w:val="00F90E67"/>
    <w:rsid w:val="00F9385E"/>
    <w:rsid w:val="00FA59AA"/>
    <w:rsid w:val="00FC1B0B"/>
    <w:rsid w:val="00FD30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7B333"/>
  <w15:docId w15:val="{994CD860-2305-47D6-A62A-AD64B26E1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612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_1"/>
    <w:basedOn w:val="Normal"/>
    <w:uiPriority w:val="99"/>
    <w:rsid w:val="00C94850"/>
    <w:pPr>
      <w:overflowPunct w:val="0"/>
      <w:autoSpaceDE w:val="0"/>
      <w:autoSpaceDN w:val="0"/>
      <w:adjustRightInd w:val="0"/>
      <w:spacing w:after="0" w:line="260" w:lineRule="exact"/>
      <w:textAlignment w:val="baseline"/>
    </w:pPr>
    <w:rPr>
      <w:rFonts w:ascii="Times New Roman" w:eastAsia="Times New Roman" w:hAnsi="Times New Roman" w:cs="Times New Roman"/>
      <w:szCs w:val="20"/>
    </w:rPr>
  </w:style>
  <w:style w:type="paragraph" w:customStyle="1" w:styleId="0FPBodyText">
    <w:name w:val="0FP Body Text"/>
    <w:basedOn w:val="Normal"/>
    <w:link w:val="0FPBodyTextCharChar"/>
    <w:uiPriority w:val="99"/>
    <w:rsid w:val="00C94850"/>
    <w:pPr>
      <w:spacing w:after="120" w:line="240" w:lineRule="auto"/>
    </w:pPr>
    <w:rPr>
      <w:rFonts w:ascii="Times New Roman" w:eastAsia="Times New Roman" w:hAnsi="Times New Roman" w:cs="Times New Roman"/>
    </w:rPr>
  </w:style>
  <w:style w:type="character" w:customStyle="1" w:styleId="0FPBodyTextCharChar">
    <w:name w:val="0FP Body Text Char Char"/>
    <w:basedOn w:val="DefaultParagraphFont"/>
    <w:link w:val="0FPBodyText"/>
    <w:uiPriority w:val="99"/>
    <w:locked/>
    <w:rsid w:val="00C94850"/>
    <w:rPr>
      <w:rFonts w:ascii="Times New Roman" w:eastAsia="Times New Roman" w:hAnsi="Times New Roman" w:cs="Times New Roman"/>
    </w:rPr>
  </w:style>
  <w:style w:type="paragraph" w:styleId="BodyText">
    <w:name w:val="Body Text"/>
    <w:basedOn w:val="Normal"/>
    <w:link w:val="BodyTextChar"/>
    <w:rsid w:val="00C94850"/>
    <w:pPr>
      <w:spacing w:before="60" w:after="60" w:line="260" w:lineRule="exact"/>
      <w:ind w:left="90"/>
    </w:pPr>
    <w:rPr>
      <w:rFonts w:ascii="Univers 45 Light" w:eastAsia="Times New Roman" w:hAnsi="Univers 45 Light" w:cs="Times New Roman"/>
      <w:sz w:val="18"/>
      <w:szCs w:val="20"/>
    </w:rPr>
  </w:style>
  <w:style w:type="character" w:customStyle="1" w:styleId="BodyTextChar">
    <w:name w:val="Body Text Char"/>
    <w:basedOn w:val="DefaultParagraphFont"/>
    <w:link w:val="BodyText"/>
    <w:rsid w:val="00C94850"/>
    <w:rPr>
      <w:rFonts w:ascii="Univers 45 Light" w:eastAsia="Times New Roman" w:hAnsi="Univers 45 Light" w:cs="Times New Roman"/>
      <w:sz w:val="18"/>
      <w:szCs w:val="20"/>
    </w:rPr>
  </w:style>
  <w:style w:type="paragraph" w:customStyle="1" w:styleId="08-ResumeHeaderSpaceBefore">
    <w:name w:val="08-ResumeHeaderSpaceBefore"/>
    <w:basedOn w:val="Normal"/>
    <w:rsid w:val="00C94850"/>
    <w:pPr>
      <w:spacing w:before="240" w:after="60" w:line="260" w:lineRule="atLeast"/>
      <w:ind w:left="86"/>
    </w:pPr>
    <w:rPr>
      <w:rFonts w:ascii="Univers 45 Light" w:eastAsia="Times New Roman" w:hAnsi="Univers 45 Light" w:cs="Times New Roman"/>
      <w:b/>
      <w:color w:val="00338D"/>
      <w:sz w:val="20"/>
      <w:szCs w:val="20"/>
    </w:rPr>
  </w:style>
  <w:style w:type="paragraph" w:styleId="BalloonText">
    <w:name w:val="Balloon Text"/>
    <w:basedOn w:val="Normal"/>
    <w:link w:val="BalloonTextChar"/>
    <w:uiPriority w:val="99"/>
    <w:semiHidden/>
    <w:unhideWhenUsed/>
    <w:rsid w:val="000230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3002"/>
    <w:rPr>
      <w:rFonts w:ascii="Tahoma" w:hAnsi="Tahoma" w:cs="Tahoma"/>
      <w:sz w:val="16"/>
      <w:szCs w:val="16"/>
    </w:rPr>
  </w:style>
  <w:style w:type="paragraph" w:customStyle="1" w:styleId="Default">
    <w:name w:val="Default"/>
    <w:rsid w:val="0068529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ResumeBody">
    <w:name w:val="ResumeBody"/>
    <w:basedOn w:val="BodyText"/>
    <w:link w:val="ResumeBodyChar"/>
    <w:qFormat/>
    <w:rsid w:val="0053128E"/>
    <w:pPr>
      <w:spacing w:before="0" w:after="120" w:line="240" w:lineRule="auto"/>
      <w:ind w:left="0"/>
    </w:pPr>
    <w:rPr>
      <w:rFonts w:ascii="Univers for KPMG Light" w:hAnsi="Univers for KPMG Light"/>
      <w:sz w:val="20"/>
    </w:rPr>
  </w:style>
  <w:style w:type="character" w:customStyle="1" w:styleId="ResumeBodyChar">
    <w:name w:val="ResumeBody Char"/>
    <w:link w:val="ResumeBody"/>
    <w:rsid w:val="0053128E"/>
    <w:rPr>
      <w:rFonts w:ascii="Univers for KPMG Light" w:eastAsia="Times New Roman" w:hAnsi="Univers for KPMG Light"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391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268</Words>
  <Characters>1532</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1797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Gould</dc:creator>
  <cp:lastModifiedBy>McFadden, Kelly</cp:lastModifiedBy>
  <cp:revision>2</cp:revision>
  <dcterms:created xsi:type="dcterms:W3CDTF">2022-05-07T15:50:00Z</dcterms:created>
  <dcterms:modified xsi:type="dcterms:W3CDTF">2022-05-07T15:50:00Z</dcterms:modified>
</cp:coreProperties>
</file>