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E7619" w14:textId="77777777" w:rsidR="00CA524C" w:rsidRPr="00AA0902" w:rsidRDefault="00CA524C" w:rsidP="00CA524C">
      <w:pPr>
        <w:pStyle w:val="FootnoteText"/>
        <w:rPr>
          <w:rFonts w:ascii="Times New Roman" w:hAnsi="Times New Roman" w:cs="Times New Roman"/>
        </w:rPr>
      </w:pPr>
      <w:r w:rsidRPr="007B4811">
        <w:rPr>
          <w:rFonts w:ascii="Times New Roman" w:hAnsi="Times New Roman" w:cs="Times New Roman"/>
          <w:b/>
          <w:u w:val="single"/>
        </w:rPr>
        <w:t>PURPOSE</w:t>
      </w:r>
      <w:r w:rsidR="00AA0902" w:rsidRPr="007B4811">
        <w:rPr>
          <w:rFonts w:ascii="Times New Roman" w:hAnsi="Times New Roman" w:cs="Times New Roman"/>
          <w:b/>
        </w:rPr>
        <w:t xml:space="preserve">. </w:t>
      </w:r>
      <w:r w:rsidR="0099080A" w:rsidRPr="007B4811">
        <w:rPr>
          <w:rFonts w:ascii="Times New Roman" w:hAnsi="Times New Roman" w:cs="Times New Roman"/>
        </w:rPr>
        <w:t xml:space="preserve">This appendix is used to aid in the assessment of an organization’s conformity with the </w:t>
      </w:r>
      <w:r w:rsidR="0099080A" w:rsidRPr="007B4811">
        <w:rPr>
          <w:rFonts w:ascii="Times New Roman" w:hAnsi="Times New Roman" w:cs="Times New Roman"/>
          <w:i/>
        </w:rPr>
        <w:t>Quality Standards for Digital Forensics</w:t>
      </w:r>
      <w:r w:rsidR="0099080A" w:rsidRPr="007B4811">
        <w:rPr>
          <w:rFonts w:ascii="Times New Roman" w:hAnsi="Times New Roman" w:cs="Times New Roman"/>
        </w:rPr>
        <w:t xml:space="preserve"> (QSDF), dated</w:t>
      </w:r>
      <w:r w:rsidR="0014265C">
        <w:rPr>
          <w:rFonts w:ascii="Times New Roman" w:hAnsi="Times New Roman" w:cs="Times New Roman"/>
        </w:rPr>
        <w:t xml:space="preserve"> </w:t>
      </w:r>
      <w:r w:rsidR="0014265C" w:rsidRPr="00925550">
        <w:rPr>
          <w:rFonts w:ascii="Times New Roman" w:hAnsi="Times New Roman" w:cs="Times New Roman"/>
        </w:rPr>
        <w:t>June 18, 2019</w:t>
      </w:r>
      <w:r w:rsidR="00A96CAA" w:rsidRPr="007B4811">
        <w:rPr>
          <w:rFonts w:ascii="Times New Roman" w:hAnsi="Times New Roman" w:cs="Times New Roman"/>
        </w:rPr>
        <w:t xml:space="preserve">, </w:t>
      </w:r>
      <w:r w:rsidR="0099080A" w:rsidRPr="007B4811">
        <w:rPr>
          <w:rFonts w:ascii="Times New Roman" w:hAnsi="Times New Roman" w:cs="Times New Roman"/>
        </w:rPr>
        <w:t xml:space="preserve">and it </w:t>
      </w:r>
      <w:r w:rsidR="007469C1" w:rsidRPr="007B4811">
        <w:rPr>
          <w:rFonts w:ascii="Times New Roman" w:hAnsi="Times New Roman" w:cs="Times New Roman"/>
        </w:rPr>
        <w:t>is used during Council of the Inspectors General on I</w:t>
      </w:r>
      <w:r w:rsidR="00AA0902" w:rsidRPr="007B4811">
        <w:rPr>
          <w:rFonts w:ascii="Times New Roman" w:hAnsi="Times New Roman" w:cs="Times New Roman"/>
        </w:rPr>
        <w:t>ntegrity and Efficiency (CIGIE)</w:t>
      </w:r>
      <w:r w:rsidR="007469C1" w:rsidRPr="007B4811">
        <w:rPr>
          <w:rFonts w:ascii="Times New Roman" w:hAnsi="Times New Roman" w:cs="Times New Roman"/>
        </w:rPr>
        <w:t xml:space="preserve"> </w:t>
      </w:r>
      <w:r w:rsidR="005E01C7" w:rsidRPr="007B4811">
        <w:rPr>
          <w:rFonts w:ascii="Times New Roman" w:hAnsi="Times New Roman" w:cs="Times New Roman"/>
        </w:rPr>
        <w:t>qualitative assessment reviews</w:t>
      </w:r>
      <w:r w:rsidR="007469C1" w:rsidRPr="007B4811">
        <w:rPr>
          <w:rFonts w:ascii="Times New Roman" w:hAnsi="Times New Roman" w:cs="Times New Roman"/>
        </w:rPr>
        <w:t xml:space="preserve"> </w:t>
      </w:r>
      <w:r w:rsidR="00AA0902" w:rsidRPr="007B4811">
        <w:rPr>
          <w:rFonts w:ascii="Times New Roman" w:hAnsi="Times New Roman" w:cs="Times New Roman"/>
        </w:rPr>
        <w:t>of investigative operations</w:t>
      </w:r>
      <w:r w:rsidR="0099080A" w:rsidRPr="007B4811">
        <w:rPr>
          <w:rFonts w:ascii="Times New Roman" w:hAnsi="Times New Roman" w:cs="Times New Roman"/>
        </w:rPr>
        <w:t xml:space="preserve">. </w:t>
      </w:r>
      <w:r w:rsidR="00601304" w:rsidRPr="007B4811">
        <w:rPr>
          <w:rFonts w:ascii="Times New Roman" w:hAnsi="Times New Roman" w:cs="Times New Roman"/>
        </w:rPr>
        <w:t xml:space="preserve">The purpose of this appendix is to </w:t>
      </w:r>
      <w:r w:rsidR="005E73B9" w:rsidRPr="007B4811">
        <w:rPr>
          <w:rFonts w:ascii="Times New Roman" w:hAnsi="Times New Roman" w:cs="Times New Roman"/>
        </w:rPr>
        <w:t xml:space="preserve">guide the review and </w:t>
      </w:r>
      <w:r w:rsidR="00601304" w:rsidRPr="007B4811">
        <w:rPr>
          <w:rFonts w:ascii="Times New Roman" w:hAnsi="Times New Roman" w:cs="Times New Roman"/>
        </w:rPr>
        <w:t xml:space="preserve">assist in </w:t>
      </w:r>
      <w:proofErr w:type="gramStart"/>
      <w:r w:rsidR="00601304" w:rsidRPr="007B4811">
        <w:rPr>
          <w:rFonts w:ascii="Times New Roman" w:hAnsi="Times New Roman" w:cs="Times New Roman"/>
        </w:rPr>
        <w:t>making a deter</w:t>
      </w:r>
      <w:bookmarkStart w:id="0" w:name="_GoBack"/>
      <w:bookmarkEnd w:id="0"/>
      <w:r w:rsidR="00601304" w:rsidRPr="007B4811">
        <w:rPr>
          <w:rFonts w:ascii="Times New Roman" w:hAnsi="Times New Roman" w:cs="Times New Roman"/>
        </w:rPr>
        <w:t>mination</w:t>
      </w:r>
      <w:proofErr w:type="gramEnd"/>
      <w:r w:rsidR="00601304" w:rsidRPr="007B4811">
        <w:rPr>
          <w:rFonts w:ascii="Times New Roman" w:hAnsi="Times New Roman" w:cs="Times New Roman"/>
        </w:rPr>
        <w:t xml:space="preserve"> that an organization has adequate policies and procedures to ensure digital forensics can be properly employed to support investigations performed by the organization</w:t>
      </w:r>
      <w:r w:rsidR="00AA0902" w:rsidRPr="007B4811">
        <w:rPr>
          <w:rFonts w:ascii="Times New Roman" w:hAnsi="Times New Roman" w:cs="Times New Roman"/>
        </w:rPr>
        <w:t xml:space="preserve">. </w:t>
      </w:r>
      <w:r w:rsidR="005E73B9" w:rsidRPr="007B4811">
        <w:rPr>
          <w:rFonts w:ascii="Times New Roman" w:hAnsi="Times New Roman" w:cs="Times New Roman"/>
        </w:rPr>
        <w:t>This appendix does not establish or define any standards but is simply a checklist referencing the standards in the QSDF</w:t>
      </w:r>
      <w:r w:rsidR="00AA0902" w:rsidRPr="007B4811">
        <w:rPr>
          <w:rFonts w:ascii="Times New Roman" w:hAnsi="Times New Roman" w:cs="Times New Roman"/>
        </w:rPr>
        <w:t xml:space="preserve">. </w:t>
      </w:r>
      <w:r w:rsidRPr="007B4811">
        <w:rPr>
          <w:rFonts w:ascii="Times New Roman" w:hAnsi="Times New Roman" w:cs="Times New Roman"/>
        </w:rPr>
        <w:t xml:space="preserve">If the organization conducting the peer review does not have in-house personnel with </w:t>
      </w:r>
      <w:r w:rsidR="00223999" w:rsidRPr="007B4811">
        <w:rPr>
          <w:rFonts w:ascii="Times New Roman" w:hAnsi="Times New Roman" w:cs="Times New Roman"/>
        </w:rPr>
        <w:t>digital</w:t>
      </w:r>
      <w:r w:rsidRPr="007B4811">
        <w:rPr>
          <w:rFonts w:ascii="Times New Roman" w:hAnsi="Times New Roman" w:cs="Times New Roman"/>
        </w:rPr>
        <w:t xml:space="preserve"> forensic </w:t>
      </w:r>
      <w:r w:rsidR="003759B4">
        <w:rPr>
          <w:rFonts w:ascii="Times New Roman" w:hAnsi="Times New Roman" w:cs="Times New Roman"/>
        </w:rPr>
        <w:t>experience</w:t>
      </w:r>
      <w:r w:rsidR="003759B4" w:rsidRPr="007B4811">
        <w:rPr>
          <w:rFonts w:ascii="Times New Roman" w:hAnsi="Times New Roman" w:cs="Times New Roman"/>
        </w:rPr>
        <w:t xml:space="preserve"> </w:t>
      </w:r>
      <w:r w:rsidRPr="007B4811">
        <w:rPr>
          <w:rFonts w:ascii="Times New Roman" w:hAnsi="Times New Roman" w:cs="Times New Roman"/>
        </w:rPr>
        <w:t>to conduct the review</w:t>
      </w:r>
      <w:r w:rsidR="003759B4">
        <w:rPr>
          <w:rFonts w:ascii="Times New Roman" w:hAnsi="Times New Roman" w:cs="Times New Roman"/>
        </w:rPr>
        <w:t xml:space="preserve"> of an organization that conducts its own digital forensics</w:t>
      </w:r>
      <w:r w:rsidR="0056202F">
        <w:rPr>
          <w:rFonts w:ascii="Times New Roman" w:hAnsi="Times New Roman" w:cs="Times New Roman"/>
        </w:rPr>
        <w:t xml:space="preserve"> work</w:t>
      </w:r>
      <w:r w:rsidRPr="007B4811">
        <w:rPr>
          <w:rFonts w:ascii="Times New Roman" w:hAnsi="Times New Roman" w:cs="Times New Roman"/>
        </w:rPr>
        <w:t xml:space="preserve">, it </w:t>
      </w:r>
      <w:r w:rsidR="003759B4">
        <w:rPr>
          <w:rFonts w:ascii="Times New Roman" w:hAnsi="Times New Roman" w:cs="Times New Roman"/>
        </w:rPr>
        <w:t>must</w:t>
      </w:r>
      <w:r w:rsidR="003759B4" w:rsidRPr="007B4811">
        <w:rPr>
          <w:rFonts w:ascii="Times New Roman" w:hAnsi="Times New Roman" w:cs="Times New Roman"/>
        </w:rPr>
        <w:t xml:space="preserve"> </w:t>
      </w:r>
      <w:r w:rsidRPr="007B4811">
        <w:rPr>
          <w:rFonts w:ascii="Times New Roman" w:hAnsi="Times New Roman" w:cs="Times New Roman"/>
        </w:rPr>
        <w:t xml:space="preserve">seek assistance from </w:t>
      </w:r>
      <w:r w:rsidR="00EB7369" w:rsidRPr="007B4811">
        <w:rPr>
          <w:rFonts w:ascii="Times New Roman" w:hAnsi="Times New Roman" w:cs="Times New Roman"/>
        </w:rPr>
        <w:t>an</w:t>
      </w:r>
      <w:r w:rsidRPr="007B4811">
        <w:rPr>
          <w:rFonts w:ascii="Times New Roman" w:hAnsi="Times New Roman" w:cs="Times New Roman"/>
        </w:rPr>
        <w:t xml:space="preserve">other </w:t>
      </w:r>
      <w:r w:rsidR="00223999" w:rsidRPr="007B4811">
        <w:rPr>
          <w:rFonts w:ascii="Times New Roman" w:hAnsi="Times New Roman" w:cs="Times New Roman"/>
        </w:rPr>
        <w:t>CIGIE</w:t>
      </w:r>
      <w:r w:rsidRPr="007B4811">
        <w:rPr>
          <w:rFonts w:ascii="Times New Roman" w:hAnsi="Times New Roman" w:cs="Times New Roman"/>
        </w:rPr>
        <w:t xml:space="preserve"> organization</w:t>
      </w:r>
      <w:r w:rsidR="00AA0902" w:rsidRPr="007B4811">
        <w:rPr>
          <w:rFonts w:ascii="Times New Roman" w:hAnsi="Times New Roman" w:cs="Times New Roman"/>
        </w:rPr>
        <w:t xml:space="preserve">. While all organizations should immediately begin implementing </w:t>
      </w:r>
      <w:r w:rsidR="0099080A" w:rsidRPr="007B4811">
        <w:rPr>
          <w:rFonts w:ascii="Times New Roman" w:hAnsi="Times New Roman" w:cs="Times New Roman"/>
        </w:rPr>
        <w:t xml:space="preserve">the </w:t>
      </w:r>
      <w:r w:rsidR="00AA0902" w:rsidRPr="007B4811">
        <w:rPr>
          <w:rFonts w:ascii="Times New Roman" w:hAnsi="Times New Roman" w:cs="Times New Roman"/>
        </w:rPr>
        <w:t xml:space="preserve">requirements in the </w:t>
      </w:r>
      <w:r w:rsidR="00FF4453">
        <w:rPr>
          <w:rFonts w:ascii="Times New Roman" w:hAnsi="Times New Roman" w:cs="Times New Roman"/>
        </w:rPr>
        <w:t>2019</w:t>
      </w:r>
      <w:r w:rsidR="00FF4453" w:rsidRPr="007B4811">
        <w:rPr>
          <w:rFonts w:ascii="Times New Roman" w:hAnsi="Times New Roman" w:cs="Times New Roman"/>
        </w:rPr>
        <w:t xml:space="preserve"> </w:t>
      </w:r>
      <w:r w:rsidR="00AA0902" w:rsidRPr="007B4811">
        <w:rPr>
          <w:rFonts w:ascii="Times New Roman" w:hAnsi="Times New Roman" w:cs="Times New Roman"/>
        </w:rPr>
        <w:t xml:space="preserve">QSDF, organizations are not required to meet </w:t>
      </w:r>
      <w:r w:rsidR="0099080A" w:rsidRPr="007B4811">
        <w:rPr>
          <w:rFonts w:ascii="Times New Roman" w:hAnsi="Times New Roman" w:cs="Times New Roman"/>
        </w:rPr>
        <w:t xml:space="preserve">the </w:t>
      </w:r>
      <w:r w:rsidR="00AA0902" w:rsidRPr="007B4811">
        <w:rPr>
          <w:rFonts w:ascii="Times New Roman" w:hAnsi="Times New Roman" w:cs="Times New Roman"/>
        </w:rPr>
        <w:t xml:space="preserve">new requirements (identified with an asterisk below) until October 1, </w:t>
      </w:r>
      <w:r w:rsidR="006E57DE" w:rsidRPr="007B4811">
        <w:rPr>
          <w:rFonts w:ascii="Times New Roman" w:hAnsi="Times New Roman" w:cs="Times New Roman"/>
        </w:rPr>
        <w:t>20</w:t>
      </w:r>
      <w:r w:rsidR="006E57DE">
        <w:rPr>
          <w:rFonts w:ascii="Times New Roman" w:hAnsi="Times New Roman" w:cs="Times New Roman"/>
        </w:rPr>
        <w:t>20</w:t>
      </w:r>
      <w:r w:rsidR="00AA0902" w:rsidRPr="007B4811">
        <w:rPr>
          <w:rFonts w:ascii="Times New Roman" w:hAnsi="Times New Roman" w:cs="Times New Roman"/>
        </w:rPr>
        <w:t xml:space="preserve">. </w:t>
      </w:r>
      <w:r w:rsidR="00385006" w:rsidRPr="007B4811">
        <w:rPr>
          <w:rFonts w:ascii="Times New Roman" w:hAnsi="Times New Roman" w:cs="Times New Roman"/>
        </w:rPr>
        <w:t xml:space="preserve">This document supersedes Appendix C-2, </w:t>
      </w:r>
      <w:r w:rsidR="00385006" w:rsidRPr="007B4811">
        <w:rPr>
          <w:rFonts w:ascii="Times New Roman" w:hAnsi="Times New Roman" w:cs="Times New Roman"/>
          <w:i/>
        </w:rPr>
        <w:t>Questionnaire for Review of Conformity with Quality Standards</w:t>
      </w:r>
      <w:r w:rsidR="0099080A" w:rsidRPr="007B4811">
        <w:rPr>
          <w:rFonts w:ascii="Times New Roman" w:hAnsi="Times New Roman" w:cs="Times New Roman"/>
          <w:i/>
        </w:rPr>
        <w:t xml:space="preserve"> for Digital Forensics</w:t>
      </w:r>
      <w:r w:rsidR="0099080A" w:rsidRPr="007B4811">
        <w:rPr>
          <w:rFonts w:ascii="Times New Roman" w:hAnsi="Times New Roman" w:cs="Times New Roman"/>
        </w:rPr>
        <w:t>, dated November 19, 2013</w:t>
      </w:r>
      <w:r w:rsidR="00385006" w:rsidRPr="007B4811">
        <w:rPr>
          <w:rFonts w:ascii="Times New Roman" w:hAnsi="Times New Roman" w:cs="Times New Roman"/>
        </w:rPr>
        <w:t>.</w:t>
      </w:r>
    </w:p>
    <w:p w14:paraId="0F05A501" w14:textId="77777777" w:rsidR="00CA524C" w:rsidRPr="00AA0902" w:rsidRDefault="00CA524C" w:rsidP="00CA524C">
      <w:pPr>
        <w:pStyle w:val="FootnoteText"/>
        <w:ind w:left="180"/>
        <w:rPr>
          <w:rFonts w:ascii="Times New Roman" w:hAnsi="Times New Roman" w:cs="Times New Roman"/>
          <w:sz w:val="18"/>
          <w:szCs w:val="18"/>
        </w:rPr>
      </w:pPr>
    </w:p>
    <w:tbl>
      <w:tblPr>
        <w:tblW w:w="13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6075"/>
        <w:gridCol w:w="540"/>
        <w:gridCol w:w="540"/>
        <w:gridCol w:w="540"/>
        <w:gridCol w:w="540"/>
        <w:gridCol w:w="540"/>
        <w:gridCol w:w="1440"/>
        <w:gridCol w:w="1350"/>
        <w:gridCol w:w="2385"/>
      </w:tblGrid>
      <w:tr w:rsidR="00CA524C" w:rsidRPr="001206C6" w14:paraId="68B88949" w14:textId="77777777" w:rsidTr="00ED102B">
        <w:trPr>
          <w:trHeight w:val="1142"/>
          <w:tblHeader/>
          <w:jc w:val="center"/>
        </w:trPr>
        <w:tc>
          <w:tcPr>
            <w:tcW w:w="6075" w:type="dxa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697DE05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  <w:r w:rsidRPr="001206C6">
              <w:rPr>
                <w:rFonts w:ascii="OEOLOG+Arial" w:hAnsi="OEOLOG+Arial" w:cs="Times New Roman"/>
                <w:b/>
                <w:sz w:val="20"/>
              </w:rPr>
              <w:t>Review Step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6B2D4AAB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  <w:r w:rsidRPr="001206C6">
              <w:rPr>
                <w:rFonts w:ascii="OEOLOG+Arial" w:hAnsi="OEOLOG+Arial" w:cs="Times New Roman"/>
                <w:b/>
                <w:sz w:val="20"/>
              </w:rPr>
              <w:t>N/A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3966EB1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2"/>
                <w:szCs w:val="22"/>
                <w:u w:val="single"/>
              </w:rPr>
            </w:pPr>
            <w:r w:rsidRPr="001206C6">
              <w:rPr>
                <w:rFonts w:ascii="OEOLOG+Arial" w:hAnsi="OEOLOG+Arial" w:cs="Times New Roman"/>
                <w:b/>
                <w:sz w:val="22"/>
                <w:szCs w:val="22"/>
                <w:u w:val="single"/>
              </w:rPr>
              <w:t>PHASE 1</w:t>
            </w:r>
          </w:p>
          <w:p w14:paraId="7D215DC7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  <w:r w:rsidRPr="001206C6">
              <w:rPr>
                <w:rFonts w:ascii="OEOLOG+Arial" w:hAnsi="OEOLOG+Arial" w:cs="Times New Roman"/>
                <w:b/>
                <w:sz w:val="20"/>
              </w:rPr>
              <w:t>Policy/</w:t>
            </w:r>
          </w:p>
          <w:p w14:paraId="0417A790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  <w:r w:rsidRPr="001206C6">
              <w:rPr>
                <w:rFonts w:ascii="OEOLOG+Arial" w:hAnsi="OEOLOG+Arial" w:cs="Times New Roman"/>
                <w:b/>
                <w:sz w:val="20"/>
              </w:rPr>
              <w:t>Procedure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A83F3FD" w14:textId="11D87803" w:rsidR="00CA524C" w:rsidRPr="001206C6" w:rsidRDefault="00CA524C" w:rsidP="00E31F3C">
            <w:pPr>
              <w:widowControl/>
              <w:jc w:val="center"/>
              <w:rPr>
                <w:rFonts w:ascii="OEOLOG+Arial" w:hAnsi="OEOLOG+Arial" w:cs="Times New Roman"/>
                <w:b/>
                <w:sz w:val="22"/>
                <w:szCs w:val="22"/>
                <w:u w:val="single"/>
              </w:rPr>
            </w:pPr>
          </w:p>
          <w:p w14:paraId="5333FEFC" w14:textId="77777777" w:rsidR="00CA524C" w:rsidRPr="001206C6" w:rsidRDefault="00CA524C" w:rsidP="00E31F3C">
            <w:pPr>
              <w:widowControl/>
              <w:jc w:val="center"/>
              <w:rPr>
                <w:rFonts w:ascii="OEOLOG+Arial" w:hAnsi="OEOLOG+Arial" w:cs="Times New Roman"/>
                <w:b/>
                <w:sz w:val="22"/>
                <w:szCs w:val="22"/>
                <w:u w:val="single"/>
              </w:rPr>
            </w:pPr>
            <w:r w:rsidRPr="001206C6">
              <w:rPr>
                <w:rFonts w:ascii="OEOLOG+Arial" w:hAnsi="OEOLOG+Arial" w:cs="Times New Roman"/>
                <w:b/>
                <w:sz w:val="22"/>
                <w:szCs w:val="22"/>
                <w:u w:val="single"/>
              </w:rPr>
              <w:t>PHASE 2</w:t>
            </w:r>
          </w:p>
          <w:p w14:paraId="0CC9EDBB" w14:textId="3880B74C" w:rsidR="00CA524C" w:rsidRPr="001206C6" w:rsidRDefault="00CA524C" w:rsidP="00E31F3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  <w:r w:rsidRPr="001206C6">
              <w:rPr>
                <w:rFonts w:ascii="OEOLOG+Arial" w:hAnsi="OEOLOG+Arial" w:cs="Times New Roman"/>
                <w:b/>
                <w:sz w:val="20"/>
              </w:rPr>
              <w:t>Consistent</w:t>
            </w:r>
          </w:p>
          <w:p w14:paraId="39B1CCCA" w14:textId="77777777" w:rsidR="00CA524C" w:rsidRPr="001206C6" w:rsidRDefault="00CA524C" w:rsidP="00E31F3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  <w:r w:rsidRPr="001206C6">
              <w:rPr>
                <w:rFonts w:ascii="OEOLOG+Arial" w:hAnsi="OEOLOG+Arial" w:cs="Times New Roman"/>
                <w:b/>
                <w:sz w:val="20"/>
              </w:rPr>
              <w:t>Practice</w:t>
            </w:r>
          </w:p>
          <w:p w14:paraId="750A4183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5804084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  <w:r w:rsidRPr="001206C6">
              <w:rPr>
                <w:rFonts w:ascii="OEOLOG+Arial" w:hAnsi="OEOLOG+Arial" w:cs="Times New Roman"/>
                <w:b/>
                <w:sz w:val="20"/>
              </w:rPr>
              <w:t>Reviewed</w:t>
            </w:r>
          </w:p>
          <w:p w14:paraId="4437E098" w14:textId="77777777" w:rsidR="00CA524C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  <w:r>
              <w:rPr>
                <w:rFonts w:ascii="OEOLOG+Arial" w:hAnsi="OEOLOG+Arial" w:cs="Times New Roman"/>
                <w:b/>
                <w:sz w:val="20"/>
              </w:rPr>
              <w:t xml:space="preserve">Agency </w:t>
            </w:r>
          </w:p>
          <w:p w14:paraId="2EAFFC7D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  <w:r w:rsidRPr="001206C6">
              <w:rPr>
                <w:rFonts w:ascii="OEOLOG+Arial" w:hAnsi="OEOLOG+Arial" w:cs="Times New Roman"/>
                <w:b/>
                <w:sz w:val="20"/>
              </w:rPr>
              <w:t>Policy</w:t>
            </w:r>
            <w:r>
              <w:rPr>
                <w:rFonts w:ascii="OEOLOG+Arial" w:hAnsi="OEOLOG+Arial" w:cs="Times New Roman"/>
                <w:b/>
                <w:sz w:val="20"/>
              </w:rPr>
              <w:t>/Manual</w:t>
            </w:r>
          </w:p>
          <w:p w14:paraId="30761603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  <w:r w:rsidRPr="001206C6">
              <w:rPr>
                <w:rFonts w:ascii="OEOLOG+Arial" w:hAnsi="OEOLOG+Arial" w:cs="Times New Roman"/>
                <w:b/>
                <w:sz w:val="20"/>
              </w:rPr>
              <w:t>Reference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3D373952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  <w:r w:rsidRPr="001206C6">
              <w:rPr>
                <w:rFonts w:ascii="OEOLOG+Arial" w:hAnsi="OEOLOG+Arial" w:cs="Times New Roman"/>
                <w:b/>
                <w:sz w:val="20"/>
              </w:rPr>
              <w:t>QS</w:t>
            </w:r>
            <w:r w:rsidR="00223999">
              <w:rPr>
                <w:rFonts w:ascii="OEOLOG+Arial" w:hAnsi="OEOLOG+Arial" w:cs="Times New Roman"/>
                <w:b/>
                <w:sz w:val="20"/>
              </w:rPr>
              <w:t>DF</w:t>
            </w:r>
            <w:r w:rsidRPr="001206C6">
              <w:rPr>
                <w:rFonts w:ascii="OEOLOG+Arial" w:hAnsi="OEOLOG+Arial" w:cs="Times New Roman"/>
                <w:b/>
                <w:sz w:val="20"/>
              </w:rPr>
              <w:t xml:space="preserve"> </w:t>
            </w:r>
          </w:p>
          <w:p w14:paraId="0A9EDC87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  <w:r w:rsidRPr="001206C6">
              <w:rPr>
                <w:rFonts w:ascii="OEOLOG+Arial" w:hAnsi="OEOLOG+Arial" w:cs="Times New Roman"/>
                <w:b/>
                <w:sz w:val="20"/>
              </w:rPr>
              <w:t>Guideline</w:t>
            </w:r>
          </w:p>
          <w:p w14:paraId="0B7EE370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  <w:r w:rsidRPr="001206C6">
              <w:rPr>
                <w:rFonts w:ascii="OEOLOG+Arial" w:hAnsi="OEOLOG+Arial" w:cs="Times New Roman"/>
                <w:b/>
                <w:sz w:val="20"/>
              </w:rPr>
              <w:t>Reference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1DE8029A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  <w:r w:rsidRPr="001206C6">
              <w:rPr>
                <w:rFonts w:ascii="OEOLOG+Arial" w:hAnsi="OEOLOG+Arial" w:cs="Times New Roman"/>
                <w:b/>
                <w:sz w:val="20"/>
              </w:rPr>
              <w:t>Comments</w:t>
            </w:r>
          </w:p>
        </w:tc>
      </w:tr>
      <w:tr w:rsidR="00ED102B" w:rsidRPr="001206C6" w14:paraId="135965C8" w14:textId="77777777" w:rsidTr="00ED102B">
        <w:trPr>
          <w:tblHeader/>
          <w:jc w:val="center"/>
        </w:trPr>
        <w:tc>
          <w:tcPr>
            <w:tcW w:w="6075" w:type="dxa"/>
            <w:vMerge/>
            <w:tcBorders>
              <w:top w:val="single" w:sz="6" w:space="0" w:color="auto"/>
            </w:tcBorders>
            <w:vAlign w:val="center"/>
          </w:tcPr>
          <w:p w14:paraId="0A77B055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</w:p>
        </w:tc>
        <w:tc>
          <w:tcPr>
            <w:tcW w:w="54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2CB45531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D350801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  <w:r w:rsidRPr="001206C6">
              <w:rPr>
                <w:rFonts w:ascii="OEOLOG+Arial" w:hAnsi="OEOLOG+Arial" w:cs="Times New Roman"/>
                <w:b/>
                <w:sz w:val="20"/>
              </w:rPr>
              <w:t>Yes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1680C19E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  <w:r w:rsidRPr="001206C6">
              <w:rPr>
                <w:rFonts w:ascii="OEOLOG+Arial" w:hAnsi="OEOLOG+Arial" w:cs="Times New Roman"/>
                <w:b/>
                <w:sz w:val="20"/>
              </w:rPr>
              <w:t>No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6490872A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  <w:r w:rsidRPr="001206C6">
              <w:rPr>
                <w:rFonts w:ascii="OEOLOG+Arial" w:hAnsi="OEOLOG+Arial" w:cs="Times New Roman"/>
                <w:b/>
                <w:sz w:val="20"/>
              </w:rPr>
              <w:t>Yes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79E3C03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  <w:r w:rsidRPr="001206C6">
              <w:rPr>
                <w:rFonts w:ascii="OEOLOG+Arial" w:hAnsi="OEOLOG+Arial" w:cs="Times New Roman"/>
                <w:b/>
                <w:sz w:val="20"/>
              </w:rPr>
              <w:t>No</w:t>
            </w:r>
          </w:p>
        </w:tc>
        <w:tc>
          <w:tcPr>
            <w:tcW w:w="1440" w:type="dxa"/>
            <w:vMerge/>
            <w:vAlign w:val="center"/>
          </w:tcPr>
          <w:p w14:paraId="2C710C31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</w:p>
        </w:tc>
        <w:tc>
          <w:tcPr>
            <w:tcW w:w="1350" w:type="dxa"/>
            <w:vMerge/>
            <w:vAlign w:val="center"/>
          </w:tcPr>
          <w:p w14:paraId="07ED8A1F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</w:p>
        </w:tc>
        <w:tc>
          <w:tcPr>
            <w:tcW w:w="2385" w:type="dxa"/>
            <w:vMerge/>
            <w:vAlign w:val="center"/>
          </w:tcPr>
          <w:p w14:paraId="3ED88454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</w:p>
        </w:tc>
      </w:tr>
      <w:tr w:rsidR="00CA524C" w:rsidRPr="001206C6" w14:paraId="227FD601" w14:textId="77777777" w:rsidTr="00CA524C">
        <w:trPr>
          <w:cantSplit/>
          <w:jc w:val="center"/>
        </w:trPr>
        <w:tc>
          <w:tcPr>
            <w:tcW w:w="13950" w:type="dxa"/>
            <w:gridSpan w:val="9"/>
          </w:tcPr>
          <w:p w14:paraId="67A26645" w14:textId="77777777" w:rsidR="00ED102B" w:rsidRDefault="00ED102B" w:rsidP="00223999">
            <w:pPr>
              <w:ind w:left="25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3A633F" w14:textId="77777777" w:rsidR="00CA524C" w:rsidRDefault="00223999" w:rsidP="00D163C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MANAGEMENT STANDARDS –</w:t>
            </w:r>
            <w:r w:rsidR="00CA524C" w:rsidRPr="001206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Management standards apply to the organizational environment in which digital forensics are performed</w:t>
            </w:r>
            <w:r w:rsidR="00CA524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FE3D3B" w14:textId="77777777" w:rsidR="00D163CC" w:rsidRPr="001206C6" w:rsidRDefault="00D163CC" w:rsidP="00D163CC">
            <w:pPr>
              <w:ind w:left="61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02B" w:rsidRPr="001206C6" w14:paraId="437A3280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1D41A87A" w14:textId="77777777" w:rsidR="00CA524C" w:rsidRPr="0062713A" w:rsidRDefault="00CA524C" w:rsidP="0047135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91B03">
              <w:rPr>
                <w:rFonts w:ascii="Arial" w:hAnsi="Arial" w:cs="Arial"/>
                <w:bCs/>
                <w:sz w:val="20"/>
                <w:szCs w:val="20"/>
              </w:rPr>
              <w:t xml:space="preserve">Does the organization have </w:t>
            </w:r>
            <w:r w:rsidR="007B4811">
              <w:rPr>
                <w:rFonts w:ascii="Arial" w:hAnsi="Arial" w:cs="Arial"/>
                <w:bCs/>
                <w:sz w:val="20"/>
                <w:szCs w:val="20"/>
              </w:rPr>
              <w:t xml:space="preserve">written </w:t>
            </w:r>
            <w:r w:rsidR="00625C8C">
              <w:rPr>
                <w:rFonts w:ascii="Arial" w:hAnsi="Arial" w:cs="Arial"/>
                <w:bCs/>
                <w:sz w:val="20"/>
                <w:szCs w:val="20"/>
              </w:rPr>
              <w:t xml:space="preserve">policies and procedures to ensure digital forensics can </w:t>
            </w:r>
            <w:r w:rsidR="007B4811">
              <w:rPr>
                <w:rFonts w:ascii="Arial" w:hAnsi="Arial" w:cs="Arial"/>
                <w:bCs/>
                <w:sz w:val="20"/>
                <w:szCs w:val="20"/>
              </w:rPr>
              <w:t xml:space="preserve">be used to </w:t>
            </w:r>
            <w:r w:rsidR="00625C8C">
              <w:rPr>
                <w:rFonts w:ascii="Arial" w:hAnsi="Arial" w:cs="Arial"/>
                <w:bCs/>
                <w:sz w:val="20"/>
                <w:szCs w:val="20"/>
              </w:rPr>
              <w:t>support its investigations, when appropriate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540" w:type="dxa"/>
            <w:vAlign w:val="center"/>
          </w:tcPr>
          <w:p w14:paraId="7AE90810" w14:textId="77777777" w:rsidR="00CA524C" w:rsidRPr="001206C6" w:rsidRDefault="00CA524C" w:rsidP="00471351">
            <w:pPr>
              <w:jc w:val="center"/>
            </w:pPr>
          </w:p>
        </w:tc>
        <w:tc>
          <w:tcPr>
            <w:tcW w:w="540" w:type="dxa"/>
            <w:vAlign w:val="center"/>
          </w:tcPr>
          <w:p w14:paraId="58E75369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D77B7E4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4D66A04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0ADDA2C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8977EBC" w14:textId="77777777" w:rsidR="00CA524C" w:rsidRPr="009733F9" w:rsidRDefault="00CA524C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76E5C756" w14:textId="77777777" w:rsidR="00CA524C" w:rsidRPr="001206C6" w:rsidRDefault="00591554" w:rsidP="006E57D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 w:rsidR="00223999">
              <w:rPr>
                <w:rFonts w:ascii="Arial" w:hAnsi="Arial" w:cs="Arial"/>
                <w:sz w:val="16"/>
                <w:szCs w:val="16"/>
              </w:rPr>
              <w:t>, Section A</w:t>
            </w:r>
          </w:p>
        </w:tc>
        <w:tc>
          <w:tcPr>
            <w:tcW w:w="2385" w:type="dxa"/>
            <w:vAlign w:val="center"/>
          </w:tcPr>
          <w:p w14:paraId="681D34A9" w14:textId="77777777" w:rsidR="00CA524C" w:rsidRPr="009733F9" w:rsidRDefault="00CA524C" w:rsidP="00471351">
            <w:pPr>
              <w:widowControl/>
              <w:spacing w:beforeLines="60" w:before="144" w:afterLines="60" w:after="144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ED102B" w:rsidRPr="001206C6" w14:paraId="080AFF61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41F0430C" w14:textId="77777777" w:rsidR="00CA524C" w:rsidRPr="001206C6" w:rsidRDefault="00223999" w:rsidP="00301A3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organization have policy on </w:t>
            </w:r>
            <w:r w:rsidR="007B4811">
              <w:rPr>
                <w:rFonts w:ascii="Arial" w:hAnsi="Arial" w:cs="Arial"/>
                <w:sz w:val="20"/>
                <w:szCs w:val="20"/>
              </w:rPr>
              <w:t xml:space="preserve">how it handles situations where the capability to acquire or analyze ESI is needed (whether </w:t>
            </w:r>
            <w:r w:rsidR="00301A39">
              <w:rPr>
                <w:rFonts w:ascii="Arial" w:hAnsi="Arial" w:cs="Arial"/>
                <w:sz w:val="20"/>
                <w:szCs w:val="20"/>
              </w:rPr>
              <w:t xml:space="preserve">performed </w:t>
            </w:r>
            <w:r w:rsidR="007B4811">
              <w:rPr>
                <w:rFonts w:ascii="Arial" w:hAnsi="Arial" w:cs="Arial"/>
                <w:sz w:val="20"/>
                <w:szCs w:val="20"/>
              </w:rPr>
              <w:t>internal</w:t>
            </w:r>
            <w:r w:rsidR="00301A39">
              <w:rPr>
                <w:rFonts w:ascii="Arial" w:hAnsi="Arial" w:cs="Arial"/>
                <w:sz w:val="20"/>
                <w:szCs w:val="20"/>
              </w:rPr>
              <w:t>ly</w:t>
            </w:r>
            <w:r w:rsidR="007B4811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301A39">
              <w:rPr>
                <w:rFonts w:ascii="Arial" w:hAnsi="Arial" w:cs="Arial"/>
                <w:sz w:val="20"/>
                <w:szCs w:val="20"/>
              </w:rPr>
              <w:t xml:space="preserve">by an </w:t>
            </w:r>
            <w:r w:rsidR="007B4811">
              <w:rPr>
                <w:rFonts w:ascii="Arial" w:hAnsi="Arial" w:cs="Arial"/>
                <w:sz w:val="20"/>
                <w:szCs w:val="20"/>
              </w:rPr>
              <w:t xml:space="preserve">external </w:t>
            </w:r>
            <w:r w:rsidR="00301A39">
              <w:rPr>
                <w:rFonts w:ascii="Arial" w:hAnsi="Arial" w:cs="Arial"/>
                <w:sz w:val="20"/>
                <w:szCs w:val="20"/>
              </w:rPr>
              <w:t>entity</w:t>
            </w:r>
            <w:r w:rsidR="007B4811">
              <w:rPr>
                <w:rFonts w:ascii="Arial" w:hAnsi="Arial" w:cs="Arial"/>
                <w:sz w:val="20"/>
                <w:szCs w:val="20"/>
              </w:rPr>
              <w:t>)</w:t>
            </w:r>
            <w:r w:rsidR="00CA524C" w:rsidRPr="00350DD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  <w:vAlign w:val="center"/>
          </w:tcPr>
          <w:p w14:paraId="39490870" w14:textId="77777777" w:rsidR="00CA524C" w:rsidRPr="001206C6" w:rsidRDefault="00CA524C" w:rsidP="00471351">
            <w:pPr>
              <w:jc w:val="center"/>
            </w:pPr>
          </w:p>
        </w:tc>
        <w:tc>
          <w:tcPr>
            <w:tcW w:w="540" w:type="dxa"/>
            <w:vAlign w:val="center"/>
          </w:tcPr>
          <w:p w14:paraId="41D58BCD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8610C84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E2A0402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CE8BBAF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7750542" w14:textId="77777777" w:rsidR="00CA524C" w:rsidRPr="009733F9" w:rsidRDefault="00CA524C" w:rsidP="00471351">
            <w:pPr>
              <w:widowControl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F57A944" w14:textId="77777777" w:rsidR="00CA524C" w:rsidRPr="001206C6" w:rsidRDefault="00591554" w:rsidP="006E57DE">
            <w:pPr>
              <w:rPr>
                <w:rFonts w:ascii="OEOLOG+Arial" w:hAnsi="OEOLOG+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 w:rsidR="000D6108"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 w:rsidR="000D61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D6108"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 w:rsidR="00223999">
              <w:rPr>
                <w:rFonts w:ascii="Arial" w:hAnsi="Arial" w:cs="Arial"/>
                <w:sz w:val="16"/>
                <w:szCs w:val="16"/>
              </w:rPr>
              <w:t>, Section A</w:t>
            </w:r>
            <w:r w:rsidR="007B481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85" w:type="dxa"/>
            <w:vAlign w:val="center"/>
          </w:tcPr>
          <w:p w14:paraId="41056BF2" w14:textId="77777777" w:rsidR="00CA524C" w:rsidRPr="009733F9" w:rsidRDefault="00CA524C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ED102B" w:rsidRPr="001206C6" w14:paraId="7CB313F3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28F3E543" w14:textId="77777777" w:rsidR="00CA524C" w:rsidRPr="001206C6" w:rsidRDefault="00471351" w:rsidP="00633A6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examiners ensure they have the legal authority to search through the digital data they are examining</w:t>
            </w:r>
            <w:r w:rsidR="00CA524C" w:rsidRPr="00350DD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  <w:vAlign w:val="center"/>
          </w:tcPr>
          <w:p w14:paraId="2FAEF795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65CEA77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59BC12F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34ED569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25DCC80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37B1C8B" w14:textId="77777777" w:rsidR="00CA524C" w:rsidRPr="009733F9" w:rsidRDefault="00CA524C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5502FCBA" w14:textId="77777777" w:rsidR="00CA524C" w:rsidRPr="001206C6" w:rsidRDefault="00591554" w:rsidP="007B4811">
            <w:pPr>
              <w:rPr>
                <w:rFonts w:ascii="OEOLOG+Arial" w:hAnsi="OEOLOG+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 w:rsidR="0047135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B4811">
              <w:rPr>
                <w:rFonts w:ascii="Arial" w:hAnsi="Arial" w:cs="Arial"/>
                <w:sz w:val="16"/>
                <w:szCs w:val="16"/>
              </w:rPr>
              <w:t>Para A.2</w:t>
            </w:r>
          </w:p>
        </w:tc>
        <w:tc>
          <w:tcPr>
            <w:tcW w:w="2385" w:type="dxa"/>
            <w:vAlign w:val="center"/>
          </w:tcPr>
          <w:p w14:paraId="6EA64BB3" w14:textId="77777777" w:rsidR="00CA524C" w:rsidRPr="009733F9" w:rsidRDefault="00CA524C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ED102B" w:rsidRPr="001206C6" w14:paraId="33D0A817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7D115047" w14:textId="77777777" w:rsidR="00CA524C" w:rsidRPr="001206C6" w:rsidRDefault="00471351" w:rsidP="00633A6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examiners consult with the prosecutor or the organization’s counsel to resolve any questions about the authority to conduct a forensic examination</w:t>
            </w:r>
            <w:r w:rsidR="00CA524C" w:rsidRPr="00350DD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  <w:vAlign w:val="center"/>
          </w:tcPr>
          <w:p w14:paraId="1C41AF81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EF69725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5113184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FA5954E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E5DB104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B5CE4EE" w14:textId="77777777" w:rsidR="00CA524C" w:rsidRPr="009733F9" w:rsidRDefault="00CA524C" w:rsidP="00471351">
            <w:pPr>
              <w:widowControl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5C76FAD" w14:textId="77777777" w:rsidR="00CA524C" w:rsidRPr="001206C6" w:rsidRDefault="00591554" w:rsidP="00471351">
            <w:pPr>
              <w:rPr>
                <w:rFonts w:ascii="OEOLOG+Arial" w:hAnsi="OEOLOG+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 w:rsidR="0047135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B4811">
              <w:rPr>
                <w:rFonts w:ascii="Arial" w:hAnsi="Arial" w:cs="Arial"/>
                <w:sz w:val="16"/>
                <w:szCs w:val="16"/>
              </w:rPr>
              <w:t>Para A.2</w:t>
            </w:r>
          </w:p>
        </w:tc>
        <w:tc>
          <w:tcPr>
            <w:tcW w:w="2385" w:type="dxa"/>
            <w:vAlign w:val="center"/>
          </w:tcPr>
          <w:p w14:paraId="2F142B5F" w14:textId="77777777" w:rsidR="00CA524C" w:rsidRPr="009733F9" w:rsidRDefault="00CA524C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ED102B" w:rsidRPr="001206C6" w14:paraId="1D6650D2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66CD4641" w14:textId="77777777" w:rsidR="00CA524C" w:rsidRPr="001206C6" w:rsidRDefault="00471351" w:rsidP="00301A3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301A39">
              <w:rPr>
                <w:rFonts w:ascii="Arial" w:hAnsi="Arial" w:cs="Arial"/>
                <w:sz w:val="20"/>
                <w:szCs w:val="20"/>
              </w:rPr>
              <w:t>ESI</w:t>
            </w:r>
            <w:r>
              <w:rPr>
                <w:rFonts w:ascii="Arial" w:hAnsi="Arial" w:cs="Arial"/>
                <w:sz w:val="20"/>
                <w:szCs w:val="20"/>
              </w:rPr>
              <w:t xml:space="preserve"> handled and stored in a manner that precludes the inadvertent alteration or destruction of evidence by human interaction or environmental conditions</w:t>
            </w:r>
            <w:r w:rsidR="006A5150">
              <w:rPr>
                <w:rFonts w:ascii="Arial" w:hAnsi="Arial" w:cs="Arial"/>
                <w:sz w:val="20"/>
                <w:szCs w:val="20"/>
              </w:rPr>
              <w:t>, and is the chain of custody maintained</w:t>
            </w:r>
            <w:r w:rsidR="00CA524C" w:rsidRPr="00350DD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  <w:vAlign w:val="center"/>
          </w:tcPr>
          <w:p w14:paraId="6C0D2BE3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059A278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9BAAAF1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93C8EC2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33D6C97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67B949A" w14:textId="77777777" w:rsidR="00CA524C" w:rsidRPr="009733F9" w:rsidRDefault="00CA524C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3E00B72E" w14:textId="77777777" w:rsidR="00CA524C" w:rsidRPr="001206C6" w:rsidRDefault="00591554" w:rsidP="00471351">
            <w:pPr>
              <w:rPr>
                <w:rFonts w:ascii="OEOLOG+Arial" w:hAnsi="OEOLOG+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 w:rsidR="0047135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B4811">
              <w:rPr>
                <w:rFonts w:ascii="Arial" w:hAnsi="Arial" w:cs="Arial"/>
                <w:sz w:val="16"/>
                <w:szCs w:val="16"/>
              </w:rPr>
              <w:t>Para A.3</w:t>
            </w:r>
          </w:p>
        </w:tc>
        <w:tc>
          <w:tcPr>
            <w:tcW w:w="2385" w:type="dxa"/>
            <w:vAlign w:val="center"/>
          </w:tcPr>
          <w:p w14:paraId="3C803461" w14:textId="77777777" w:rsidR="00CA524C" w:rsidRPr="009733F9" w:rsidRDefault="00CA524C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26F3940B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79374B1F" w14:textId="77777777" w:rsidR="006A5150" w:rsidRDefault="006A5150" w:rsidP="00E07A8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A5150">
              <w:rPr>
                <w:rFonts w:ascii="Arial" w:hAnsi="Arial" w:cs="Arial"/>
                <w:sz w:val="20"/>
                <w:szCs w:val="20"/>
              </w:rPr>
              <w:lastRenderedPageBreak/>
              <w:t xml:space="preserve">Is a digital forensic examination report </w:t>
            </w:r>
            <w:r w:rsidR="00E07A8E">
              <w:rPr>
                <w:rFonts w:ascii="Arial" w:hAnsi="Arial" w:cs="Arial"/>
                <w:sz w:val="20"/>
                <w:szCs w:val="20"/>
              </w:rPr>
              <w:t xml:space="preserve">written </w:t>
            </w:r>
            <w:r w:rsidRPr="006A5150">
              <w:rPr>
                <w:rFonts w:ascii="Arial" w:hAnsi="Arial" w:cs="Arial"/>
                <w:sz w:val="20"/>
                <w:szCs w:val="20"/>
              </w:rPr>
              <w:t>when an examiner provides expert opinion,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150">
              <w:rPr>
                <w:rFonts w:ascii="Arial" w:hAnsi="Arial" w:cs="Arial"/>
                <w:sz w:val="20"/>
                <w:szCs w:val="20"/>
              </w:rPr>
              <w:t>interprets digital data, draws conclusions, or uses specialized digital forensic knowledge or techniques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150">
              <w:rPr>
                <w:rFonts w:ascii="Arial" w:hAnsi="Arial" w:cs="Arial"/>
                <w:sz w:val="20"/>
                <w:szCs w:val="20"/>
              </w:rPr>
              <w:t xml:space="preserve">recover/reconstruct </w:t>
            </w:r>
            <w:proofErr w:type="gramStart"/>
            <w:r w:rsidRPr="006A5150">
              <w:rPr>
                <w:rFonts w:ascii="Arial" w:hAnsi="Arial" w:cs="Arial"/>
                <w:sz w:val="20"/>
                <w:szCs w:val="20"/>
              </w:rPr>
              <w:t>info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E07A8E">
              <w:rPr>
                <w:rFonts w:ascii="Arial" w:hAnsi="Arial" w:cs="Arial"/>
                <w:sz w:val="20"/>
                <w:szCs w:val="20"/>
              </w:rPr>
              <w:t>*</w:t>
            </w:r>
            <w:proofErr w:type="gramEnd"/>
          </w:p>
        </w:tc>
        <w:tc>
          <w:tcPr>
            <w:tcW w:w="540" w:type="dxa"/>
            <w:vAlign w:val="center"/>
          </w:tcPr>
          <w:p w14:paraId="5949E55D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2F0F96E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19D9FDD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70AD640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5CA347D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94C4DB7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3F4E490F" w14:textId="77777777" w:rsidR="006A5150" w:rsidRDefault="006A5150" w:rsidP="00553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A.4</w:t>
            </w:r>
          </w:p>
        </w:tc>
        <w:tc>
          <w:tcPr>
            <w:tcW w:w="2385" w:type="dxa"/>
            <w:vAlign w:val="center"/>
          </w:tcPr>
          <w:p w14:paraId="3955ADA6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3296F016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6983428F" w14:textId="77777777" w:rsidR="006A5150" w:rsidRDefault="006A5150" w:rsidP="003C065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342627">
              <w:rPr>
                <w:rFonts w:ascii="Arial" w:hAnsi="Arial" w:cs="Arial"/>
                <w:sz w:val="20"/>
                <w:szCs w:val="20"/>
              </w:rPr>
              <w:t>digital forensic examination reports or summaries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627">
              <w:rPr>
                <w:rFonts w:ascii="Arial" w:hAnsi="Arial" w:cs="Arial"/>
                <w:sz w:val="20"/>
                <w:szCs w:val="20"/>
              </w:rPr>
              <w:t xml:space="preserve">of extractions or other activities, together with </w:t>
            </w:r>
            <w:r>
              <w:rPr>
                <w:rFonts w:ascii="Arial" w:hAnsi="Arial" w:cs="Arial"/>
                <w:sz w:val="20"/>
                <w:szCs w:val="20"/>
              </w:rPr>
              <w:t>associated documentation</w:t>
            </w:r>
            <w:r w:rsidR="00342627">
              <w:rPr>
                <w:rFonts w:ascii="Arial" w:hAnsi="Arial" w:cs="Arial"/>
                <w:sz w:val="20"/>
                <w:szCs w:val="20"/>
              </w:rPr>
              <w:t xml:space="preserve"> in the official file, include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following:</w:t>
            </w:r>
          </w:p>
        </w:tc>
        <w:tc>
          <w:tcPr>
            <w:tcW w:w="540" w:type="dxa"/>
            <w:vAlign w:val="center"/>
          </w:tcPr>
          <w:p w14:paraId="6B9D5C9C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EF6C5C2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C0D6B56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9DB7D23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45C78B7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A8FC585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38994C45" w14:textId="77777777" w:rsidR="006A5150" w:rsidRDefault="006A5150" w:rsidP="00553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A.4</w:t>
            </w:r>
          </w:p>
        </w:tc>
        <w:tc>
          <w:tcPr>
            <w:tcW w:w="2385" w:type="dxa"/>
            <w:vAlign w:val="center"/>
          </w:tcPr>
          <w:p w14:paraId="6C0FBB72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6579383F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63855694" w14:textId="77777777" w:rsidR="006A5150" w:rsidRDefault="006A5150" w:rsidP="00633A6C">
            <w:pPr>
              <w:numPr>
                <w:ilvl w:val="1"/>
                <w:numId w:val="3"/>
              </w:numPr>
              <w:ind w:left="10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Identity of reporting organization.</w:t>
            </w:r>
          </w:p>
        </w:tc>
        <w:tc>
          <w:tcPr>
            <w:tcW w:w="540" w:type="dxa"/>
            <w:vAlign w:val="center"/>
          </w:tcPr>
          <w:p w14:paraId="0D575CC3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B8E5504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E6072CA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5207E6E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A9F3401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89ACF5F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26125484" w14:textId="77777777" w:rsidR="006A5150" w:rsidRDefault="006A5150" w:rsidP="00471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A.4</w:t>
            </w:r>
          </w:p>
        </w:tc>
        <w:tc>
          <w:tcPr>
            <w:tcW w:w="2385" w:type="dxa"/>
            <w:vAlign w:val="center"/>
          </w:tcPr>
          <w:p w14:paraId="28412019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2BB58694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766FA891" w14:textId="77777777" w:rsidR="006A5150" w:rsidRDefault="006A5150" w:rsidP="00633A6C">
            <w:pPr>
              <w:numPr>
                <w:ilvl w:val="1"/>
                <w:numId w:val="3"/>
              </w:numPr>
              <w:ind w:left="10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identifier or submission number.</w:t>
            </w:r>
          </w:p>
        </w:tc>
        <w:tc>
          <w:tcPr>
            <w:tcW w:w="540" w:type="dxa"/>
            <w:vAlign w:val="center"/>
          </w:tcPr>
          <w:p w14:paraId="34A2C128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2D8E662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60B290D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5329D54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1CA95E7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3E59875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0A169CAB" w14:textId="77777777" w:rsidR="006A5150" w:rsidRDefault="006A5150" w:rsidP="00471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A.4</w:t>
            </w:r>
          </w:p>
        </w:tc>
        <w:tc>
          <w:tcPr>
            <w:tcW w:w="2385" w:type="dxa"/>
            <w:vAlign w:val="center"/>
          </w:tcPr>
          <w:p w14:paraId="20850FA2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2280235D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6DF8B59A" w14:textId="77777777" w:rsidR="006A5150" w:rsidRDefault="006A5150" w:rsidP="00633A6C">
            <w:pPr>
              <w:numPr>
                <w:ilvl w:val="1"/>
                <w:numId w:val="3"/>
              </w:numPr>
              <w:ind w:left="10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Identity of the submitter.</w:t>
            </w:r>
          </w:p>
        </w:tc>
        <w:tc>
          <w:tcPr>
            <w:tcW w:w="540" w:type="dxa"/>
            <w:vAlign w:val="center"/>
          </w:tcPr>
          <w:p w14:paraId="795BCCFA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1D392B9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CB09F72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EE1A2E4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132F3CD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ABFB352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574F454D" w14:textId="77777777" w:rsidR="006A5150" w:rsidRDefault="006A5150" w:rsidP="00471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A.4</w:t>
            </w:r>
          </w:p>
        </w:tc>
        <w:tc>
          <w:tcPr>
            <w:tcW w:w="2385" w:type="dxa"/>
            <w:vAlign w:val="center"/>
          </w:tcPr>
          <w:p w14:paraId="1722861F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26AE95E8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28D960EE" w14:textId="77777777" w:rsidR="006A5150" w:rsidRDefault="006A5150" w:rsidP="00342627">
            <w:pPr>
              <w:numPr>
                <w:ilvl w:val="1"/>
                <w:numId w:val="3"/>
              </w:numPr>
              <w:ind w:left="10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dates</w:t>
            </w:r>
            <w:r w:rsidR="00342627">
              <w:rPr>
                <w:rFonts w:ascii="Arial" w:hAnsi="Arial" w:cs="Arial"/>
                <w:sz w:val="20"/>
                <w:szCs w:val="20"/>
              </w:rPr>
              <w:t>, including report or summary date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0" w:type="dxa"/>
            <w:vAlign w:val="center"/>
          </w:tcPr>
          <w:p w14:paraId="36686281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D97B2BF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FB138F5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CE2D43C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4F4FBB4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569169C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3B953FEE" w14:textId="77777777" w:rsidR="006A5150" w:rsidRDefault="006A5150" w:rsidP="00471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A.4</w:t>
            </w:r>
          </w:p>
        </w:tc>
        <w:tc>
          <w:tcPr>
            <w:tcW w:w="2385" w:type="dxa"/>
            <w:vAlign w:val="center"/>
          </w:tcPr>
          <w:p w14:paraId="67C25E75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74476D32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12B9B23C" w14:textId="77777777" w:rsidR="006A5150" w:rsidRDefault="006A5150" w:rsidP="00633A6C">
            <w:pPr>
              <w:numPr>
                <w:ilvl w:val="1"/>
                <w:numId w:val="3"/>
              </w:numPr>
              <w:ind w:left="10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Descriptive list of the evidence examined.</w:t>
            </w:r>
          </w:p>
        </w:tc>
        <w:tc>
          <w:tcPr>
            <w:tcW w:w="540" w:type="dxa"/>
            <w:vAlign w:val="center"/>
          </w:tcPr>
          <w:p w14:paraId="78F7702D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7975A05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4654C68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D30FC6A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B501EB0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BB617E9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53C0148B" w14:textId="77777777" w:rsidR="006A5150" w:rsidRDefault="006A5150" w:rsidP="00471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A.4</w:t>
            </w:r>
          </w:p>
        </w:tc>
        <w:tc>
          <w:tcPr>
            <w:tcW w:w="2385" w:type="dxa"/>
            <w:vAlign w:val="center"/>
          </w:tcPr>
          <w:p w14:paraId="0AE0FC9B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26FD18C4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7334FB6A" w14:textId="77777777" w:rsidR="006A5150" w:rsidRDefault="006A5150" w:rsidP="00633A6C">
            <w:pPr>
              <w:numPr>
                <w:ilvl w:val="1"/>
                <w:numId w:val="3"/>
              </w:numPr>
              <w:ind w:left="10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Examination</w:t>
            </w:r>
            <w:r w:rsidR="00342627">
              <w:rPr>
                <w:rFonts w:ascii="Arial" w:hAnsi="Arial" w:cs="Arial"/>
                <w:sz w:val="20"/>
                <w:szCs w:val="20"/>
              </w:rPr>
              <w:t xml:space="preserve"> or other actions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requested.</w:t>
            </w:r>
          </w:p>
        </w:tc>
        <w:tc>
          <w:tcPr>
            <w:tcW w:w="540" w:type="dxa"/>
            <w:vAlign w:val="center"/>
          </w:tcPr>
          <w:p w14:paraId="529E1335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553C248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950F875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258721A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61E21DE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D0613FE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4D39E904" w14:textId="77777777" w:rsidR="006A5150" w:rsidRDefault="006A5150" w:rsidP="00471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A.4</w:t>
            </w:r>
          </w:p>
        </w:tc>
        <w:tc>
          <w:tcPr>
            <w:tcW w:w="2385" w:type="dxa"/>
            <w:vAlign w:val="center"/>
          </w:tcPr>
          <w:p w14:paraId="41AD0DF4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3B7DE168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56ABE9D9" w14:textId="77777777" w:rsidR="006A5150" w:rsidRDefault="006A5150" w:rsidP="00633A6C">
            <w:pPr>
              <w:numPr>
                <w:ilvl w:val="1"/>
                <w:numId w:val="3"/>
              </w:numPr>
              <w:ind w:left="10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the examination</w:t>
            </w:r>
            <w:r w:rsidR="00342627">
              <w:rPr>
                <w:rFonts w:ascii="Arial" w:hAnsi="Arial" w:cs="Arial"/>
                <w:sz w:val="20"/>
                <w:szCs w:val="20"/>
              </w:rPr>
              <w:t xml:space="preserve"> or other actions, as appropriate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0" w:type="dxa"/>
            <w:vAlign w:val="center"/>
          </w:tcPr>
          <w:p w14:paraId="1C371116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7973803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F4C7559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33EC241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9AF192B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D65737E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280C7FB1" w14:textId="77777777" w:rsidR="006A5150" w:rsidRDefault="006A5150" w:rsidP="00471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A.4</w:t>
            </w:r>
          </w:p>
        </w:tc>
        <w:tc>
          <w:tcPr>
            <w:tcW w:w="2385" w:type="dxa"/>
            <w:vAlign w:val="center"/>
          </w:tcPr>
          <w:p w14:paraId="028B77C1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1E5BCF78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673D38C2" w14:textId="77777777" w:rsidR="006A5150" w:rsidRDefault="006A5150" w:rsidP="00633A6C">
            <w:pPr>
              <w:numPr>
                <w:ilvl w:val="1"/>
                <w:numId w:val="3"/>
              </w:numPr>
              <w:ind w:left="10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and signature (handwritten or digital) of the examiner.</w:t>
            </w:r>
          </w:p>
        </w:tc>
        <w:tc>
          <w:tcPr>
            <w:tcW w:w="540" w:type="dxa"/>
            <w:vAlign w:val="center"/>
          </w:tcPr>
          <w:p w14:paraId="32B7637D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070734C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5040FFD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7E62D88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46DA554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D6C6927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130AA449" w14:textId="77777777" w:rsidR="006A5150" w:rsidRDefault="006A5150" w:rsidP="00471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A.4</w:t>
            </w:r>
          </w:p>
        </w:tc>
        <w:tc>
          <w:tcPr>
            <w:tcW w:w="2385" w:type="dxa"/>
            <w:vAlign w:val="center"/>
          </w:tcPr>
          <w:p w14:paraId="1A4D30F4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243E8C63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4332E55E" w14:textId="77777777" w:rsidR="006A5150" w:rsidRDefault="006A5150" w:rsidP="00633A6C">
            <w:pPr>
              <w:numPr>
                <w:ilvl w:val="1"/>
                <w:numId w:val="3"/>
              </w:numPr>
              <w:ind w:left="10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Results, conclusions, and derived items</w:t>
            </w:r>
            <w:r w:rsidR="00342627">
              <w:rPr>
                <w:rFonts w:ascii="Arial" w:hAnsi="Arial" w:cs="Arial"/>
                <w:sz w:val="20"/>
                <w:szCs w:val="20"/>
              </w:rPr>
              <w:t>, as appropriate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0" w:type="dxa"/>
            <w:vAlign w:val="center"/>
          </w:tcPr>
          <w:p w14:paraId="12961886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3378A33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4BD7EE0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4B921A2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D4BF78E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664C2CE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6291FF7F" w14:textId="77777777" w:rsidR="006A5150" w:rsidRDefault="006A5150" w:rsidP="00471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A.4</w:t>
            </w:r>
          </w:p>
        </w:tc>
        <w:tc>
          <w:tcPr>
            <w:tcW w:w="2385" w:type="dxa"/>
            <w:vAlign w:val="center"/>
          </w:tcPr>
          <w:p w14:paraId="1603A0DA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3C572382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0E9C667E" w14:textId="77777777" w:rsidR="006A5150" w:rsidRDefault="006A5150" w:rsidP="00633A6C">
            <w:pPr>
              <w:numPr>
                <w:ilvl w:val="1"/>
                <w:numId w:val="3"/>
              </w:numPr>
              <w:ind w:left="10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Contemporaneous work notes </w:t>
            </w:r>
            <w:r w:rsidR="00FF445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FF4453">
              <w:rPr>
                <w:rFonts w:ascii="Arial" w:hAnsi="Arial" w:cs="Arial"/>
                <w:sz w:val="20"/>
                <w:szCs w:val="20"/>
              </w:rPr>
              <w:t xml:space="preserve">detailed automated </w:t>
            </w:r>
            <w:r>
              <w:rPr>
                <w:rFonts w:ascii="Arial" w:hAnsi="Arial" w:cs="Arial"/>
                <w:sz w:val="20"/>
                <w:szCs w:val="20"/>
              </w:rPr>
              <w:t>logs</w:t>
            </w:r>
            <w:proofErr w:type="gramStart"/>
            <w:r w:rsidR="00FF445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.*</w:t>
            </w:r>
            <w:proofErr w:type="gramEnd"/>
          </w:p>
        </w:tc>
        <w:tc>
          <w:tcPr>
            <w:tcW w:w="540" w:type="dxa"/>
            <w:vAlign w:val="center"/>
          </w:tcPr>
          <w:p w14:paraId="2114AFEA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1AD6A11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4CAE1A5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63F5E1E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80A834F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65C4272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3C6DD399" w14:textId="77777777" w:rsidR="006A5150" w:rsidRDefault="006A5150" w:rsidP="00471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A.4</w:t>
            </w:r>
          </w:p>
        </w:tc>
        <w:tc>
          <w:tcPr>
            <w:tcW w:w="2385" w:type="dxa"/>
            <w:vAlign w:val="center"/>
          </w:tcPr>
          <w:p w14:paraId="5C5B79A9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3A0D4C23" w14:textId="77777777" w:rsidTr="009B0208">
        <w:trPr>
          <w:cantSplit/>
          <w:jc w:val="center"/>
        </w:trPr>
        <w:tc>
          <w:tcPr>
            <w:tcW w:w="6075" w:type="dxa"/>
            <w:vAlign w:val="center"/>
          </w:tcPr>
          <w:p w14:paraId="75FA0744" w14:textId="77777777" w:rsidR="006A5150" w:rsidRDefault="006A5150" w:rsidP="003C065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If the organization uses external forensic support, does it </w:t>
            </w:r>
            <w:r w:rsidRPr="00553258">
              <w:rPr>
                <w:rFonts w:ascii="Arial" w:hAnsi="Arial" w:cs="Arial"/>
                <w:sz w:val="20"/>
                <w:szCs w:val="20"/>
              </w:rPr>
              <w:t>evaluate that entity’s ability to conduct the work consistent with th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QSDF?*</w:t>
            </w:r>
            <w:proofErr w:type="gramEnd"/>
          </w:p>
        </w:tc>
        <w:tc>
          <w:tcPr>
            <w:tcW w:w="540" w:type="dxa"/>
            <w:vAlign w:val="center"/>
          </w:tcPr>
          <w:p w14:paraId="13F5C221" w14:textId="77777777" w:rsidR="006A5150" w:rsidRPr="001206C6" w:rsidRDefault="006A5150" w:rsidP="009B020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6251A5E" w14:textId="77777777" w:rsidR="006A5150" w:rsidRPr="001206C6" w:rsidRDefault="006A5150" w:rsidP="009B020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87172B2" w14:textId="77777777" w:rsidR="006A5150" w:rsidRPr="001206C6" w:rsidRDefault="006A5150" w:rsidP="009B020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349FBBE" w14:textId="77777777" w:rsidR="006A5150" w:rsidRPr="001206C6" w:rsidRDefault="006A5150" w:rsidP="009B020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84B8323" w14:textId="77777777" w:rsidR="006A5150" w:rsidRPr="001206C6" w:rsidRDefault="006A5150" w:rsidP="009B020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3F2AAC1" w14:textId="77777777" w:rsidR="006A5150" w:rsidRPr="009733F9" w:rsidRDefault="006A5150" w:rsidP="009B0208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3F8DB489" w14:textId="77777777" w:rsidR="006A5150" w:rsidRDefault="006A5150" w:rsidP="009B02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A.5</w:t>
            </w:r>
          </w:p>
        </w:tc>
        <w:tc>
          <w:tcPr>
            <w:tcW w:w="2385" w:type="dxa"/>
            <w:vAlign w:val="center"/>
          </w:tcPr>
          <w:p w14:paraId="3A53C084" w14:textId="77777777" w:rsidR="006A5150" w:rsidRPr="009733F9" w:rsidRDefault="006A5150" w:rsidP="009B0208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4C849D53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2B2EBFCB" w14:textId="77777777" w:rsidR="006A5150" w:rsidRDefault="006A5150" w:rsidP="003C065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organization have a quality management system to govern digital forensic methodologies and work products?</w:t>
            </w:r>
          </w:p>
        </w:tc>
        <w:tc>
          <w:tcPr>
            <w:tcW w:w="540" w:type="dxa"/>
            <w:vAlign w:val="center"/>
          </w:tcPr>
          <w:p w14:paraId="3B80A9DC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20131F7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2E6B0CB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71909FA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6A0986E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A04A147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4EAC2185" w14:textId="77777777" w:rsidR="006A5150" w:rsidRDefault="006A5150" w:rsidP="00471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Section B</w:t>
            </w:r>
            <w:r w:rsidR="00EC4068">
              <w:rPr>
                <w:rFonts w:ascii="Arial" w:hAnsi="Arial" w:cs="Arial"/>
                <w:sz w:val="16"/>
                <w:szCs w:val="16"/>
              </w:rPr>
              <w:t xml:space="preserve"> and Para B.1</w:t>
            </w:r>
          </w:p>
        </w:tc>
        <w:tc>
          <w:tcPr>
            <w:tcW w:w="2385" w:type="dxa"/>
            <w:vAlign w:val="center"/>
          </w:tcPr>
          <w:p w14:paraId="3C8EC767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5AD4A905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16944A01" w14:textId="77777777" w:rsidR="006A5150" w:rsidRDefault="006A5150" w:rsidP="003C065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all forensic examinations administratively reviewed for consistency with organizational policy?</w:t>
            </w:r>
          </w:p>
        </w:tc>
        <w:tc>
          <w:tcPr>
            <w:tcW w:w="540" w:type="dxa"/>
            <w:vAlign w:val="center"/>
          </w:tcPr>
          <w:p w14:paraId="51E7BB77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20F996D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B7DB23A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02B4DC9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853F575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7FC5063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65A4B95C" w14:textId="77777777" w:rsidR="006A5150" w:rsidRDefault="006A5150" w:rsidP="00537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B.2</w:t>
            </w:r>
          </w:p>
        </w:tc>
        <w:tc>
          <w:tcPr>
            <w:tcW w:w="2385" w:type="dxa"/>
            <w:vAlign w:val="center"/>
          </w:tcPr>
          <w:p w14:paraId="7B67DEA0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1DA9C1D9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2B64F943" w14:textId="77777777" w:rsidR="006A5150" w:rsidRDefault="006A5150" w:rsidP="003C065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at least </w:t>
            </w:r>
            <w:r w:rsidR="00EC4068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 xml:space="preserve">%* </w:t>
            </w:r>
            <w:r w:rsidR="00EC4068">
              <w:rPr>
                <w:rFonts w:ascii="Arial" w:hAnsi="Arial" w:cs="Arial"/>
                <w:sz w:val="20"/>
                <w:szCs w:val="20"/>
              </w:rPr>
              <w:t xml:space="preserve">(100% in 2024) </w:t>
            </w:r>
            <w:r>
              <w:rPr>
                <w:rFonts w:ascii="Arial" w:hAnsi="Arial" w:cs="Arial"/>
                <w:sz w:val="20"/>
                <w:szCs w:val="20"/>
              </w:rPr>
              <w:t>of final digital forensic examination reports technically reviewed by another qualified examiner (peer reviewed) before the reports are published?</w:t>
            </w:r>
          </w:p>
        </w:tc>
        <w:tc>
          <w:tcPr>
            <w:tcW w:w="540" w:type="dxa"/>
            <w:vAlign w:val="center"/>
          </w:tcPr>
          <w:p w14:paraId="5BBB4E03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BACBEA7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D1AE648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C013B49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64C455A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70D3B68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21ACB09E" w14:textId="77777777" w:rsidR="006A5150" w:rsidRDefault="006A5150" w:rsidP="00537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B.3</w:t>
            </w:r>
          </w:p>
        </w:tc>
        <w:tc>
          <w:tcPr>
            <w:tcW w:w="2385" w:type="dxa"/>
            <w:vAlign w:val="center"/>
          </w:tcPr>
          <w:p w14:paraId="79005AD6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4A77D94A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147E7049" w14:textId="77777777" w:rsidR="006A5150" w:rsidRDefault="006A5150" w:rsidP="003C065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the extent possible, does the organization ensure the tools they use to acquire ESI are validated to operate as intended and accurately acquire data?</w:t>
            </w:r>
          </w:p>
        </w:tc>
        <w:tc>
          <w:tcPr>
            <w:tcW w:w="540" w:type="dxa"/>
            <w:vAlign w:val="center"/>
          </w:tcPr>
          <w:p w14:paraId="51A65AD0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5F6C389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6B86724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B599A08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7770975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CB2C491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612BBA47" w14:textId="77777777" w:rsidR="006A5150" w:rsidRDefault="006A5150" w:rsidP="00471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B.4</w:t>
            </w:r>
          </w:p>
        </w:tc>
        <w:tc>
          <w:tcPr>
            <w:tcW w:w="2385" w:type="dxa"/>
            <w:vAlign w:val="center"/>
          </w:tcPr>
          <w:p w14:paraId="65961A32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52B51292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72D7BFA6" w14:textId="77777777" w:rsidR="006A5150" w:rsidRDefault="006A5150" w:rsidP="003C065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organization have a policy </w:t>
            </w:r>
            <w:r w:rsidR="00380D42">
              <w:rPr>
                <w:rFonts w:ascii="Arial" w:hAnsi="Arial" w:cs="Arial"/>
                <w:sz w:val="20"/>
                <w:szCs w:val="20"/>
              </w:rPr>
              <w:t>concerning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the verification of significant findings</w:t>
            </w:r>
            <w:r w:rsidR="001426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265C" w:rsidRPr="0014265C">
              <w:rPr>
                <w:rFonts w:ascii="Arial" w:hAnsi="Arial" w:cs="Arial"/>
                <w:sz w:val="20"/>
                <w:szCs w:val="20"/>
              </w:rPr>
              <w:t xml:space="preserve">when validated or generally accepted examination tools are not </w:t>
            </w:r>
            <w:proofErr w:type="gramStart"/>
            <w:r w:rsidR="0014265C" w:rsidRPr="0014265C">
              <w:rPr>
                <w:rFonts w:ascii="Arial" w:hAnsi="Arial" w:cs="Arial"/>
                <w:sz w:val="20"/>
                <w:szCs w:val="20"/>
              </w:rPr>
              <w:t>used</w:t>
            </w:r>
            <w:r>
              <w:rPr>
                <w:rFonts w:ascii="Arial" w:hAnsi="Arial" w:cs="Arial"/>
                <w:sz w:val="20"/>
                <w:szCs w:val="20"/>
              </w:rPr>
              <w:t>?*</w:t>
            </w:r>
            <w:proofErr w:type="gramEnd"/>
          </w:p>
        </w:tc>
        <w:tc>
          <w:tcPr>
            <w:tcW w:w="540" w:type="dxa"/>
            <w:vAlign w:val="center"/>
          </w:tcPr>
          <w:p w14:paraId="59E0465A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BF7DF10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F351FA9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40C6EBB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C01020F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DB8B251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619DC875" w14:textId="77777777" w:rsidR="006A5150" w:rsidRDefault="006A5150" w:rsidP="00471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B.5</w:t>
            </w:r>
          </w:p>
        </w:tc>
        <w:tc>
          <w:tcPr>
            <w:tcW w:w="2385" w:type="dxa"/>
            <w:vAlign w:val="center"/>
          </w:tcPr>
          <w:p w14:paraId="7D20143B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6A54C836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07963DB0" w14:textId="77777777" w:rsidR="006A5150" w:rsidRDefault="006A5150" w:rsidP="003C065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organization centrally control policies and other documents used for digital forensics to prevent the unintended use of obsolete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versions?*</w:t>
            </w:r>
            <w:proofErr w:type="gramEnd"/>
          </w:p>
        </w:tc>
        <w:tc>
          <w:tcPr>
            <w:tcW w:w="540" w:type="dxa"/>
            <w:vAlign w:val="center"/>
          </w:tcPr>
          <w:p w14:paraId="29C949D4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A220908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6C14887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0084DF7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9A3DE5E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E966355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1A6DB402" w14:textId="77777777" w:rsidR="006A5150" w:rsidRDefault="006A5150" w:rsidP="00471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B.6</w:t>
            </w:r>
          </w:p>
        </w:tc>
        <w:tc>
          <w:tcPr>
            <w:tcW w:w="2385" w:type="dxa"/>
            <w:vAlign w:val="center"/>
          </w:tcPr>
          <w:p w14:paraId="7D9F7B94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66323F49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5191ABBD" w14:textId="77777777" w:rsidR="006A5150" w:rsidRDefault="006A5150" w:rsidP="003C065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organization monitor all expert testimony given by its employees in criminal proceedings that supports digital forensics work</w:t>
            </w:r>
            <w:r w:rsidR="003C0656">
              <w:rPr>
                <w:rFonts w:ascii="Arial" w:hAnsi="Arial" w:cs="Arial"/>
                <w:sz w:val="20"/>
                <w:szCs w:val="20"/>
              </w:rPr>
              <w:t xml:space="preserve"> performed by the </w:t>
            </w:r>
            <w:proofErr w:type="gramStart"/>
            <w:r w:rsidR="003C0656">
              <w:rPr>
                <w:rFonts w:ascii="Arial" w:hAnsi="Arial" w:cs="Arial"/>
                <w:sz w:val="20"/>
                <w:szCs w:val="20"/>
              </w:rPr>
              <w:t>employees.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proofErr w:type="gramEnd"/>
          </w:p>
        </w:tc>
        <w:tc>
          <w:tcPr>
            <w:tcW w:w="540" w:type="dxa"/>
            <w:vAlign w:val="center"/>
          </w:tcPr>
          <w:p w14:paraId="5C764F9E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1D9580F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A14145C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F5DF040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1D6B77E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54A3A82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7BB36FFB" w14:textId="77777777" w:rsidR="006A5150" w:rsidRDefault="006A5150" w:rsidP="00471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B.7</w:t>
            </w:r>
          </w:p>
        </w:tc>
        <w:tc>
          <w:tcPr>
            <w:tcW w:w="2385" w:type="dxa"/>
            <w:vAlign w:val="center"/>
          </w:tcPr>
          <w:p w14:paraId="2DDBD976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71476094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30B2AEEF" w14:textId="77777777" w:rsidR="006A5150" w:rsidRDefault="006A5150" w:rsidP="003C065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organization document deficiencies and failures </w:t>
            </w:r>
            <w:r w:rsidR="003C0656">
              <w:rPr>
                <w:rFonts w:ascii="Arial" w:hAnsi="Arial" w:cs="Arial"/>
                <w:sz w:val="20"/>
                <w:szCs w:val="20"/>
              </w:rPr>
              <w:t xml:space="preserve">potentially </w:t>
            </w:r>
            <w:r>
              <w:rPr>
                <w:rFonts w:ascii="Arial" w:hAnsi="Arial" w:cs="Arial"/>
                <w:sz w:val="20"/>
                <w:szCs w:val="20"/>
              </w:rPr>
              <w:t>impacting</w:t>
            </w:r>
            <w:r w:rsidR="003C0656">
              <w:rPr>
                <w:rFonts w:ascii="Arial" w:hAnsi="Arial" w:cs="Arial"/>
                <w:sz w:val="20"/>
                <w:szCs w:val="20"/>
              </w:rPr>
              <w:t xml:space="preserve"> the quality of</w:t>
            </w:r>
            <w:r>
              <w:rPr>
                <w:rFonts w:ascii="Arial" w:hAnsi="Arial" w:cs="Arial"/>
                <w:sz w:val="20"/>
                <w:szCs w:val="20"/>
              </w:rPr>
              <w:t xml:space="preserve"> digital forensic products and the corrective actions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taken?*</w:t>
            </w:r>
            <w:proofErr w:type="gramEnd"/>
          </w:p>
        </w:tc>
        <w:tc>
          <w:tcPr>
            <w:tcW w:w="540" w:type="dxa"/>
            <w:vAlign w:val="center"/>
          </w:tcPr>
          <w:p w14:paraId="51EDD161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B8645D0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93112A7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AA5858E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B018036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3A0797A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0E60F957" w14:textId="77777777" w:rsidR="006A5150" w:rsidRDefault="006A5150" w:rsidP="00471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B.8</w:t>
            </w:r>
          </w:p>
        </w:tc>
        <w:tc>
          <w:tcPr>
            <w:tcW w:w="2385" w:type="dxa"/>
            <w:vAlign w:val="center"/>
          </w:tcPr>
          <w:p w14:paraId="394A450A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35D2F2A7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5A5106B3" w14:textId="77777777" w:rsidR="006A5150" w:rsidRDefault="006A5150" w:rsidP="003C065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organization review its quality management system annually* to ensure the system is meeting the quality needs of the organization?</w:t>
            </w:r>
          </w:p>
        </w:tc>
        <w:tc>
          <w:tcPr>
            <w:tcW w:w="540" w:type="dxa"/>
            <w:vAlign w:val="center"/>
          </w:tcPr>
          <w:p w14:paraId="717AE175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2283CF1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CB6B1B5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7CC4385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2472C31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F773CC7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0C636434" w14:textId="77777777" w:rsidR="006A5150" w:rsidRDefault="006A5150" w:rsidP="00471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B.9</w:t>
            </w:r>
          </w:p>
        </w:tc>
        <w:tc>
          <w:tcPr>
            <w:tcW w:w="2385" w:type="dxa"/>
            <w:vAlign w:val="center"/>
          </w:tcPr>
          <w:p w14:paraId="5C07E46C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51429A5A" w14:textId="77777777" w:rsidTr="000E4E68">
        <w:trPr>
          <w:cantSplit/>
          <w:jc w:val="center"/>
        </w:trPr>
        <w:tc>
          <w:tcPr>
            <w:tcW w:w="13950" w:type="dxa"/>
            <w:gridSpan w:val="9"/>
          </w:tcPr>
          <w:p w14:paraId="78B3CE53" w14:textId="77777777" w:rsidR="006A5150" w:rsidRDefault="006A5150" w:rsidP="00D82F6B">
            <w:pPr>
              <w:keepNext/>
              <w:ind w:left="25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FF484E" w14:textId="77777777" w:rsidR="006A5150" w:rsidRDefault="006A5150" w:rsidP="00D82F6B">
            <w:pPr>
              <w:keepNext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PERSONNEL STANDARDS –</w:t>
            </w:r>
            <w:r w:rsidRPr="001206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Personnel standards apply to all personnel performing digital forensic tasks and address qualifications and proficiency.</w:t>
            </w:r>
          </w:p>
          <w:p w14:paraId="70859F71" w14:textId="77777777" w:rsidR="006A5150" w:rsidRPr="001206C6" w:rsidRDefault="006A5150" w:rsidP="00D82F6B">
            <w:pPr>
              <w:keepNext/>
              <w:ind w:left="2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256F" w:rsidRPr="001206C6" w14:paraId="0EB0A0F6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0328428B" w14:textId="77777777" w:rsidR="0033256F" w:rsidRDefault="0033256F" w:rsidP="0033256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personnel assigned to perform digital forensic activities possess technical competency for the tasks they are assigned.</w:t>
            </w:r>
          </w:p>
        </w:tc>
        <w:tc>
          <w:tcPr>
            <w:tcW w:w="540" w:type="dxa"/>
            <w:vAlign w:val="center"/>
          </w:tcPr>
          <w:p w14:paraId="3A8D8BCA" w14:textId="77777777" w:rsidR="0033256F" w:rsidRPr="001206C6" w:rsidRDefault="0033256F" w:rsidP="007F7157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3388E30" w14:textId="77777777" w:rsidR="0033256F" w:rsidRPr="001206C6" w:rsidRDefault="0033256F" w:rsidP="007F7157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BB3B510" w14:textId="77777777" w:rsidR="0033256F" w:rsidRPr="001206C6" w:rsidRDefault="0033256F" w:rsidP="007F7157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835D054" w14:textId="77777777" w:rsidR="0033256F" w:rsidRPr="001206C6" w:rsidRDefault="0033256F" w:rsidP="007F7157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385CBC2" w14:textId="77777777" w:rsidR="0033256F" w:rsidRPr="001206C6" w:rsidRDefault="0033256F" w:rsidP="007F7157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EE68F85" w14:textId="77777777" w:rsidR="0033256F" w:rsidRPr="009733F9" w:rsidRDefault="0033256F" w:rsidP="007F7157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3E1CA414" w14:textId="77777777" w:rsidR="0033256F" w:rsidRDefault="0033256F" w:rsidP="003325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Personnel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Section A</w:t>
            </w:r>
          </w:p>
        </w:tc>
        <w:tc>
          <w:tcPr>
            <w:tcW w:w="2385" w:type="dxa"/>
            <w:vAlign w:val="center"/>
          </w:tcPr>
          <w:p w14:paraId="6BCF6708" w14:textId="77777777" w:rsidR="0033256F" w:rsidRPr="009733F9" w:rsidRDefault="0033256F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6343BB1A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291BA502" w14:textId="77777777" w:rsidR="006A5150" w:rsidRPr="00625450" w:rsidRDefault="006A5150" w:rsidP="003C065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organization screen digital forensic applicants to ensure they possess the highest standards of conduct and ethics, </w:t>
            </w:r>
            <w:r w:rsidRPr="00E0137F">
              <w:rPr>
                <w:rFonts w:ascii="Arial" w:hAnsi="Arial" w:cs="Arial"/>
                <w:sz w:val="20"/>
                <w:szCs w:val="20"/>
              </w:rPr>
              <w:t>including unimpeachable honesty and integrity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  <w:vAlign w:val="center"/>
          </w:tcPr>
          <w:p w14:paraId="2495F493" w14:textId="77777777" w:rsidR="006A5150" w:rsidRPr="001206C6" w:rsidRDefault="006A5150" w:rsidP="007F7157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7D483BF" w14:textId="77777777" w:rsidR="006A5150" w:rsidRPr="001206C6" w:rsidRDefault="006A5150" w:rsidP="007F7157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ECEEFC9" w14:textId="77777777" w:rsidR="006A5150" w:rsidRPr="001206C6" w:rsidRDefault="006A5150" w:rsidP="007F7157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3D1AABF" w14:textId="77777777" w:rsidR="006A5150" w:rsidRPr="001206C6" w:rsidRDefault="006A5150" w:rsidP="007F7157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D9001C2" w14:textId="77777777" w:rsidR="006A5150" w:rsidRPr="001206C6" w:rsidRDefault="006A5150" w:rsidP="007F7157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8A034F0" w14:textId="77777777" w:rsidR="006A5150" w:rsidRPr="009733F9" w:rsidRDefault="006A5150" w:rsidP="007F7157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751B9D45" w14:textId="77777777" w:rsidR="006A5150" w:rsidRDefault="006A5150" w:rsidP="001A71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Personnel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A.4</w:t>
            </w:r>
          </w:p>
        </w:tc>
        <w:tc>
          <w:tcPr>
            <w:tcW w:w="2385" w:type="dxa"/>
            <w:vAlign w:val="center"/>
          </w:tcPr>
          <w:p w14:paraId="3F6D6836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7EA26129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386DCC55" w14:textId="77777777" w:rsidR="006A5150" w:rsidRDefault="006A5150" w:rsidP="003C065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25450">
              <w:rPr>
                <w:rFonts w:ascii="Arial" w:hAnsi="Arial" w:cs="Arial"/>
                <w:sz w:val="20"/>
                <w:szCs w:val="20"/>
              </w:rPr>
              <w:t xml:space="preserve">Does the organization have </w:t>
            </w:r>
            <w:r>
              <w:rPr>
                <w:rFonts w:ascii="Arial" w:hAnsi="Arial" w:cs="Arial"/>
                <w:sz w:val="20"/>
                <w:szCs w:val="20"/>
              </w:rPr>
              <w:t>a policy</w:t>
            </w:r>
            <w:r w:rsidRPr="00625450">
              <w:rPr>
                <w:rFonts w:ascii="Arial" w:hAnsi="Arial" w:cs="Arial"/>
                <w:sz w:val="20"/>
                <w:szCs w:val="20"/>
              </w:rPr>
              <w:t xml:space="preserve"> that require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25450">
              <w:rPr>
                <w:rFonts w:ascii="Arial" w:hAnsi="Arial" w:cs="Arial"/>
                <w:sz w:val="20"/>
                <w:szCs w:val="20"/>
              </w:rPr>
              <w:t xml:space="preserve"> persons performing digital forensics to report any arrest, conviction, or other potential misconduct issue that would jeopardize their performance of duties?</w:t>
            </w:r>
          </w:p>
        </w:tc>
        <w:tc>
          <w:tcPr>
            <w:tcW w:w="540" w:type="dxa"/>
            <w:vAlign w:val="center"/>
          </w:tcPr>
          <w:p w14:paraId="6744A454" w14:textId="77777777" w:rsidR="006A5150" w:rsidRPr="001206C6" w:rsidRDefault="006A5150" w:rsidP="007F7157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F612758" w14:textId="77777777" w:rsidR="006A5150" w:rsidRPr="001206C6" w:rsidRDefault="006A5150" w:rsidP="007F7157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D2F4C55" w14:textId="77777777" w:rsidR="006A5150" w:rsidRPr="001206C6" w:rsidRDefault="006A5150" w:rsidP="007F7157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A905242" w14:textId="77777777" w:rsidR="006A5150" w:rsidRPr="001206C6" w:rsidRDefault="006A5150" w:rsidP="007F7157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DB0B813" w14:textId="77777777" w:rsidR="006A5150" w:rsidRPr="001206C6" w:rsidRDefault="006A5150" w:rsidP="007F7157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F925B63" w14:textId="77777777" w:rsidR="006A5150" w:rsidRPr="009733F9" w:rsidRDefault="006A5150" w:rsidP="007F7157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3CC8BE6E" w14:textId="77777777" w:rsidR="006A5150" w:rsidRDefault="006A5150" w:rsidP="001A71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Personnel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A.4</w:t>
            </w:r>
          </w:p>
        </w:tc>
        <w:tc>
          <w:tcPr>
            <w:tcW w:w="2385" w:type="dxa"/>
            <w:vAlign w:val="center"/>
          </w:tcPr>
          <w:p w14:paraId="7C3E5727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42F8B36A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3676549C" w14:textId="77777777" w:rsidR="006A5150" w:rsidRDefault="006A5150" w:rsidP="003C065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all personnel performing digital forensics attend a formal training program for the tasks they perform? </w:t>
            </w:r>
          </w:p>
        </w:tc>
        <w:tc>
          <w:tcPr>
            <w:tcW w:w="540" w:type="dxa"/>
            <w:vAlign w:val="center"/>
          </w:tcPr>
          <w:p w14:paraId="7498C21B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35B730E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659B3A3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A4D15A2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A43C224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47BB432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28BCC931" w14:textId="77777777" w:rsidR="006A5150" w:rsidRDefault="006A5150" w:rsidP="001A71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Personnel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Section A.7</w:t>
            </w:r>
          </w:p>
        </w:tc>
        <w:tc>
          <w:tcPr>
            <w:tcW w:w="2385" w:type="dxa"/>
            <w:vAlign w:val="center"/>
          </w:tcPr>
          <w:p w14:paraId="6D7F2D45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35B07FEF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5A07D361" w14:textId="77777777" w:rsidR="006A5150" w:rsidRDefault="006A5150" w:rsidP="003C065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personnel performing digital forensics demonstrate they are competent to perform those functions before performing independent work?</w:t>
            </w:r>
          </w:p>
        </w:tc>
        <w:tc>
          <w:tcPr>
            <w:tcW w:w="540" w:type="dxa"/>
            <w:vAlign w:val="center"/>
          </w:tcPr>
          <w:p w14:paraId="79452353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C69275A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9179FCF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A5A8245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D446224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375C717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58635FD2" w14:textId="77777777" w:rsidR="006A5150" w:rsidRDefault="006A5150" w:rsidP="000D61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Personnel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A.8</w:t>
            </w:r>
          </w:p>
        </w:tc>
        <w:tc>
          <w:tcPr>
            <w:tcW w:w="2385" w:type="dxa"/>
            <w:vAlign w:val="center"/>
          </w:tcPr>
          <w:p w14:paraId="775FEA68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044AD32E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4F28B9E2" w14:textId="77777777" w:rsidR="006A5150" w:rsidRDefault="006A5150" w:rsidP="003C065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forensic examiners receive a minimum of 120* hours of training during every 3-year period?</w:t>
            </w:r>
          </w:p>
        </w:tc>
        <w:tc>
          <w:tcPr>
            <w:tcW w:w="540" w:type="dxa"/>
            <w:vAlign w:val="center"/>
          </w:tcPr>
          <w:p w14:paraId="686FE692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7ED5638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7115A64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FC58312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7423416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1D51511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16962EA8" w14:textId="77777777" w:rsidR="006A5150" w:rsidRDefault="006A5150" w:rsidP="000D61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Personnel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B.2</w:t>
            </w:r>
          </w:p>
        </w:tc>
        <w:tc>
          <w:tcPr>
            <w:tcW w:w="2385" w:type="dxa"/>
            <w:vAlign w:val="center"/>
          </w:tcPr>
          <w:p w14:paraId="1A8891B7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309C9D5B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459439F1" w14:textId="77777777" w:rsidR="006A5150" w:rsidRDefault="006A5150" w:rsidP="003C065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forensic specialists receive a minimum of 60* hours of training during every 3-year period?</w:t>
            </w:r>
          </w:p>
        </w:tc>
        <w:tc>
          <w:tcPr>
            <w:tcW w:w="540" w:type="dxa"/>
            <w:vAlign w:val="center"/>
          </w:tcPr>
          <w:p w14:paraId="627FAF29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76FA537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1220957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1CD510E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CAB6910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6EA88FE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7E964D9D" w14:textId="77777777" w:rsidR="006A5150" w:rsidRDefault="006A5150" w:rsidP="000D61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Personnel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B.2</w:t>
            </w:r>
          </w:p>
        </w:tc>
        <w:tc>
          <w:tcPr>
            <w:tcW w:w="2385" w:type="dxa"/>
            <w:vAlign w:val="center"/>
          </w:tcPr>
          <w:p w14:paraId="672C7BF7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10112347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034D71BF" w14:textId="77777777" w:rsidR="006A5150" w:rsidRDefault="006A5150" w:rsidP="003C065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forensic personnel pass a practical proficiency test at least once every 3 years?</w:t>
            </w:r>
          </w:p>
        </w:tc>
        <w:tc>
          <w:tcPr>
            <w:tcW w:w="540" w:type="dxa"/>
            <w:vAlign w:val="center"/>
          </w:tcPr>
          <w:p w14:paraId="4D115D04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E2A37E0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4AE598E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FAE5382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DC68188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</w:r>
            <w:r w:rsidR="00B357D8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3644067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6807B550" w14:textId="77777777" w:rsidR="006A5150" w:rsidRDefault="006A5150" w:rsidP="000D61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Personnel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B.3</w:t>
            </w:r>
          </w:p>
        </w:tc>
        <w:tc>
          <w:tcPr>
            <w:tcW w:w="2385" w:type="dxa"/>
            <w:vAlign w:val="center"/>
          </w:tcPr>
          <w:p w14:paraId="0AC3AEAF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</w:tbl>
    <w:p w14:paraId="7C831B01" w14:textId="77777777" w:rsidR="00CA30AE" w:rsidRDefault="000D6108" w:rsidP="00ED102B">
      <w:r>
        <w:t>*These are new or updated requirements in the 201</w:t>
      </w:r>
      <w:r w:rsidR="003C0656">
        <w:t>9</w:t>
      </w:r>
      <w:r>
        <w:t xml:space="preserve"> QSDF, and organizations are not required to be fully compliant prior to October</w:t>
      </w:r>
      <w:r w:rsidR="00FF4453">
        <w:t> </w:t>
      </w:r>
      <w:r>
        <w:t>1,</w:t>
      </w:r>
      <w:r w:rsidR="00FF4453">
        <w:t> </w:t>
      </w:r>
      <w:r>
        <w:t>20</w:t>
      </w:r>
      <w:r w:rsidR="003C0656">
        <w:t>20</w:t>
      </w:r>
      <w:r>
        <w:t>.</w:t>
      </w:r>
      <w:r w:rsidR="00A60892">
        <w:t xml:space="preserve">  Appropriate policies must be in place by October </w:t>
      </w:r>
      <w:r w:rsidR="000D6833">
        <w:t>1</w:t>
      </w:r>
      <w:r w:rsidR="00A60892">
        <w:t>, 20</w:t>
      </w:r>
      <w:r w:rsidR="000D6833">
        <w:t>2</w:t>
      </w:r>
      <w:r w:rsidR="00A60892">
        <w:t>0, and all work performed after this date must comply with the new standards.</w:t>
      </w:r>
    </w:p>
    <w:sectPr w:rsidR="00CA30AE" w:rsidSect="00E0137F">
      <w:headerReference w:type="default" r:id="rId8"/>
      <w:footerReference w:type="even" r:id="rId9"/>
      <w:footerReference w:type="default" r:id="rId10"/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C098A" w14:textId="77777777" w:rsidR="0087180A" w:rsidRDefault="0087180A">
      <w:r>
        <w:separator/>
      </w:r>
    </w:p>
  </w:endnote>
  <w:endnote w:type="continuationSeparator" w:id="0">
    <w:p w14:paraId="12BB91EF" w14:textId="77777777" w:rsidR="0087180A" w:rsidRDefault="0087180A">
      <w:r>
        <w:continuationSeparator/>
      </w:r>
    </w:p>
  </w:endnote>
  <w:endnote w:type="continuationNotice" w:id="1">
    <w:p w14:paraId="1111C113" w14:textId="77777777" w:rsidR="0087180A" w:rsidRDefault="00871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EOJF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EOLOG+Arial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F9D0B" w14:textId="77777777" w:rsidR="00F820B1" w:rsidRDefault="00F820B1" w:rsidP="00CA52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E88072" w14:textId="77777777" w:rsidR="00F820B1" w:rsidRDefault="00F820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9A724" w14:textId="77777777" w:rsidR="00F820B1" w:rsidRDefault="00F820B1" w:rsidP="00CA52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683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9E0112" w14:textId="77777777" w:rsidR="00F820B1" w:rsidRDefault="0014265C">
    <w:pPr>
      <w:pStyle w:val="Footer"/>
    </w:pPr>
    <w:r>
      <w:t>June 18</w:t>
    </w:r>
    <w:r w:rsidR="00F820B1">
      <w:t xml:space="preserve">, </w:t>
    </w:r>
    <w:r w:rsidR="00CF54E6"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1B6C8" w14:textId="77777777" w:rsidR="0087180A" w:rsidRDefault="0087180A">
      <w:r>
        <w:separator/>
      </w:r>
    </w:p>
  </w:footnote>
  <w:footnote w:type="continuationSeparator" w:id="0">
    <w:p w14:paraId="5D62C892" w14:textId="77777777" w:rsidR="0087180A" w:rsidRDefault="0087180A">
      <w:r>
        <w:continuationSeparator/>
      </w:r>
    </w:p>
  </w:footnote>
  <w:footnote w:type="continuationNotice" w:id="1">
    <w:p w14:paraId="18CFAA32" w14:textId="77777777" w:rsidR="0087180A" w:rsidRDefault="00871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91D96" w14:textId="77777777" w:rsidR="00F820B1" w:rsidRPr="00CD4539" w:rsidRDefault="00F820B1" w:rsidP="00CA524C">
    <w:pPr>
      <w:pStyle w:val="Header"/>
      <w:jc w:val="right"/>
      <w:rPr>
        <w:b/>
      </w:rPr>
    </w:pPr>
    <w:r w:rsidRPr="00CD4539">
      <w:rPr>
        <w:b/>
      </w:rPr>
      <w:t>APPENDIX C</w:t>
    </w:r>
    <w:r>
      <w:rPr>
        <w:b/>
      </w:rPr>
      <w:t>-2</w:t>
    </w:r>
  </w:p>
  <w:p w14:paraId="3EB0CFEB" w14:textId="77777777" w:rsidR="00F820B1" w:rsidRPr="001206C6" w:rsidRDefault="00F820B1" w:rsidP="00CA524C">
    <w:pPr>
      <w:pStyle w:val="Header"/>
      <w:jc w:val="center"/>
      <w:rPr>
        <w:b/>
        <w:sz w:val="20"/>
        <w:szCs w:val="20"/>
      </w:rPr>
    </w:pPr>
    <w:r w:rsidRPr="001206C6">
      <w:rPr>
        <w:b/>
        <w:sz w:val="20"/>
        <w:szCs w:val="20"/>
      </w:rPr>
      <w:t xml:space="preserve">Questionnaire for Review of Conformity with </w:t>
    </w:r>
  </w:p>
  <w:p w14:paraId="20254EB4" w14:textId="77777777" w:rsidR="00F820B1" w:rsidRDefault="00F820B1" w:rsidP="00CA524C">
    <w:pPr>
      <w:pStyle w:val="Header"/>
      <w:jc w:val="center"/>
      <w:rPr>
        <w:b/>
        <w:sz w:val="20"/>
        <w:szCs w:val="20"/>
      </w:rPr>
    </w:pPr>
    <w:r w:rsidRPr="001206C6">
      <w:rPr>
        <w:b/>
        <w:sz w:val="20"/>
        <w:szCs w:val="20"/>
      </w:rPr>
      <w:t xml:space="preserve">Quality Standards for </w:t>
    </w:r>
    <w:r>
      <w:rPr>
        <w:b/>
        <w:sz w:val="20"/>
        <w:szCs w:val="20"/>
      </w:rPr>
      <w:t>Digital Forensics</w:t>
    </w:r>
  </w:p>
  <w:p w14:paraId="52490B2F" w14:textId="77777777" w:rsidR="00F820B1" w:rsidRPr="00733ECB" w:rsidRDefault="00F820B1" w:rsidP="00CA524C">
    <w:pPr>
      <w:pStyle w:val="Header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BAC"/>
    <w:multiLevelType w:val="hybridMultilevel"/>
    <w:tmpl w:val="17D0F444"/>
    <w:lvl w:ilvl="0" w:tplc="6A04951E">
      <w:start w:val="1"/>
      <w:numFmt w:val="upperLetter"/>
      <w:lvlText w:val="%1."/>
      <w:lvlJc w:val="left"/>
      <w:pPr>
        <w:ind w:left="61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4" w:hanging="360"/>
      </w:pPr>
    </w:lvl>
    <w:lvl w:ilvl="2" w:tplc="0409001B" w:tentative="1">
      <w:start w:val="1"/>
      <w:numFmt w:val="lowerRoman"/>
      <w:lvlText w:val="%3."/>
      <w:lvlJc w:val="right"/>
      <w:pPr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" w15:restartNumberingAfterBreak="0">
    <w:nsid w:val="0B627222"/>
    <w:multiLevelType w:val="hybridMultilevel"/>
    <w:tmpl w:val="4E465440"/>
    <w:lvl w:ilvl="0" w:tplc="90BAD12E">
      <w:start w:val="1"/>
      <w:numFmt w:val="decimal"/>
      <w:lvlText w:val="%1."/>
      <w:lvlJc w:val="left"/>
      <w:pPr>
        <w:ind w:left="6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D5574"/>
    <w:multiLevelType w:val="hybridMultilevel"/>
    <w:tmpl w:val="3CEEF176"/>
    <w:lvl w:ilvl="0" w:tplc="D3C828EC">
      <w:start w:val="1"/>
      <w:numFmt w:val="decimal"/>
      <w:lvlText w:val="%1."/>
      <w:lvlJc w:val="left"/>
      <w:pPr>
        <w:ind w:left="6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06934"/>
    <w:multiLevelType w:val="hybridMultilevel"/>
    <w:tmpl w:val="B6C8C89A"/>
    <w:lvl w:ilvl="0" w:tplc="907E95BC">
      <w:start w:val="1"/>
      <w:numFmt w:val="decimal"/>
      <w:lvlText w:val="%1."/>
      <w:lvlJc w:val="left"/>
      <w:pPr>
        <w:ind w:left="6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A6053"/>
    <w:multiLevelType w:val="hybridMultilevel"/>
    <w:tmpl w:val="D040C3AE"/>
    <w:lvl w:ilvl="0" w:tplc="D3C828EC">
      <w:start w:val="1"/>
      <w:numFmt w:val="decimal"/>
      <w:lvlText w:val="%1."/>
      <w:lvlJc w:val="left"/>
      <w:pPr>
        <w:ind w:left="6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4C"/>
    <w:rsid w:val="00006118"/>
    <w:rsid w:val="00010570"/>
    <w:rsid w:val="000121B3"/>
    <w:rsid w:val="0001309F"/>
    <w:rsid w:val="0001743E"/>
    <w:rsid w:val="0002299C"/>
    <w:rsid w:val="00026EE6"/>
    <w:rsid w:val="00030B5F"/>
    <w:rsid w:val="00037136"/>
    <w:rsid w:val="00043256"/>
    <w:rsid w:val="00045464"/>
    <w:rsid w:val="00045F08"/>
    <w:rsid w:val="000468C4"/>
    <w:rsid w:val="00046A2F"/>
    <w:rsid w:val="00047D11"/>
    <w:rsid w:val="000564D7"/>
    <w:rsid w:val="000571A7"/>
    <w:rsid w:val="000575A3"/>
    <w:rsid w:val="00061D43"/>
    <w:rsid w:val="00061F45"/>
    <w:rsid w:val="00062234"/>
    <w:rsid w:val="00064504"/>
    <w:rsid w:val="00073D31"/>
    <w:rsid w:val="00074FB0"/>
    <w:rsid w:val="00076027"/>
    <w:rsid w:val="000809C5"/>
    <w:rsid w:val="00080F4D"/>
    <w:rsid w:val="00083CDC"/>
    <w:rsid w:val="000914BE"/>
    <w:rsid w:val="000A227D"/>
    <w:rsid w:val="000A2BF8"/>
    <w:rsid w:val="000A5B4B"/>
    <w:rsid w:val="000B2347"/>
    <w:rsid w:val="000B314B"/>
    <w:rsid w:val="000B66D4"/>
    <w:rsid w:val="000B7759"/>
    <w:rsid w:val="000B7B12"/>
    <w:rsid w:val="000C03E1"/>
    <w:rsid w:val="000C4A4D"/>
    <w:rsid w:val="000C68BD"/>
    <w:rsid w:val="000D074C"/>
    <w:rsid w:val="000D09EF"/>
    <w:rsid w:val="000D1E08"/>
    <w:rsid w:val="000D6108"/>
    <w:rsid w:val="000D6833"/>
    <w:rsid w:val="000D6F5D"/>
    <w:rsid w:val="000D77FB"/>
    <w:rsid w:val="000E39BB"/>
    <w:rsid w:val="000E3E00"/>
    <w:rsid w:val="000E499F"/>
    <w:rsid w:val="000E4E68"/>
    <w:rsid w:val="000F0F59"/>
    <w:rsid w:val="000F1C22"/>
    <w:rsid w:val="000F3A1C"/>
    <w:rsid w:val="000F3A73"/>
    <w:rsid w:val="001013D3"/>
    <w:rsid w:val="0010265F"/>
    <w:rsid w:val="001036EA"/>
    <w:rsid w:val="00103F60"/>
    <w:rsid w:val="001044A5"/>
    <w:rsid w:val="001059D5"/>
    <w:rsid w:val="00114A6A"/>
    <w:rsid w:val="00117055"/>
    <w:rsid w:val="001172FB"/>
    <w:rsid w:val="00121D0E"/>
    <w:rsid w:val="00124C58"/>
    <w:rsid w:val="001253AF"/>
    <w:rsid w:val="001265B0"/>
    <w:rsid w:val="001271AF"/>
    <w:rsid w:val="001271B3"/>
    <w:rsid w:val="00130A9C"/>
    <w:rsid w:val="00140A3F"/>
    <w:rsid w:val="0014265C"/>
    <w:rsid w:val="00150E6A"/>
    <w:rsid w:val="00154775"/>
    <w:rsid w:val="00155598"/>
    <w:rsid w:val="00155BAB"/>
    <w:rsid w:val="001568AA"/>
    <w:rsid w:val="0016010E"/>
    <w:rsid w:val="0016308D"/>
    <w:rsid w:val="0016448E"/>
    <w:rsid w:val="00166F73"/>
    <w:rsid w:val="001716E2"/>
    <w:rsid w:val="001720A8"/>
    <w:rsid w:val="001721E1"/>
    <w:rsid w:val="001768BE"/>
    <w:rsid w:val="00180FC4"/>
    <w:rsid w:val="0018519F"/>
    <w:rsid w:val="00197950"/>
    <w:rsid w:val="001A22DC"/>
    <w:rsid w:val="001A4690"/>
    <w:rsid w:val="001A4751"/>
    <w:rsid w:val="001A5214"/>
    <w:rsid w:val="001A5E3A"/>
    <w:rsid w:val="001A712F"/>
    <w:rsid w:val="001B28C6"/>
    <w:rsid w:val="001B3828"/>
    <w:rsid w:val="001B55D9"/>
    <w:rsid w:val="001B6219"/>
    <w:rsid w:val="001C0883"/>
    <w:rsid w:val="001C392A"/>
    <w:rsid w:val="001C5FCA"/>
    <w:rsid w:val="001D522E"/>
    <w:rsid w:val="001D6568"/>
    <w:rsid w:val="001D6A78"/>
    <w:rsid w:val="001D778F"/>
    <w:rsid w:val="001E1CE5"/>
    <w:rsid w:val="001E20BA"/>
    <w:rsid w:val="001F00A6"/>
    <w:rsid w:val="001F520C"/>
    <w:rsid w:val="0020282A"/>
    <w:rsid w:val="002033F9"/>
    <w:rsid w:val="00203C83"/>
    <w:rsid w:val="002147B2"/>
    <w:rsid w:val="00223451"/>
    <w:rsid w:val="00223999"/>
    <w:rsid w:val="002262BF"/>
    <w:rsid w:val="00227EAB"/>
    <w:rsid w:val="002304D2"/>
    <w:rsid w:val="00233EB6"/>
    <w:rsid w:val="0023472F"/>
    <w:rsid w:val="00234B80"/>
    <w:rsid w:val="002423BE"/>
    <w:rsid w:val="002456AE"/>
    <w:rsid w:val="00251A02"/>
    <w:rsid w:val="0025232F"/>
    <w:rsid w:val="00254BB5"/>
    <w:rsid w:val="00255802"/>
    <w:rsid w:val="00261561"/>
    <w:rsid w:val="00262CED"/>
    <w:rsid w:val="00263CDC"/>
    <w:rsid w:val="00265021"/>
    <w:rsid w:val="0026699F"/>
    <w:rsid w:val="00280494"/>
    <w:rsid w:val="002940F8"/>
    <w:rsid w:val="00296C08"/>
    <w:rsid w:val="00297516"/>
    <w:rsid w:val="00297B0F"/>
    <w:rsid w:val="002A00BE"/>
    <w:rsid w:val="002A099A"/>
    <w:rsid w:val="002A0BEA"/>
    <w:rsid w:val="002A7AFE"/>
    <w:rsid w:val="002B230C"/>
    <w:rsid w:val="002B4B94"/>
    <w:rsid w:val="002B5131"/>
    <w:rsid w:val="002B7300"/>
    <w:rsid w:val="002C00C1"/>
    <w:rsid w:val="002C23F5"/>
    <w:rsid w:val="002C50DC"/>
    <w:rsid w:val="002C5576"/>
    <w:rsid w:val="002D16FD"/>
    <w:rsid w:val="002E2CB5"/>
    <w:rsid w:val="00301A39"/>
    <w:rsid w:val="003021CD"/>
    <w:rsid w:val="00303516"/>
    <w:rsid w:val="003035EA"/>
    <w:rsid w:val="00321986"/>
    <w:rsid w:val="00326A0F"/>
    <w:rsid w:val="003270E2"/>
    <w:rsid w:val="00327D25"/>
    <w:rsid w:val="0033256F"/>
    <w:rsid w:val="00334AEB"/>
    <w:rsid w:val="0033772D"/>
    <w:rsid w:val="00342627"/>
    <w:rsid w:val="00342BA1"/>
    <w:rsid w:val="00342EFC"/>
    <w:rsid w:val="00347399"/>
    <w:rsid w:val="00354EC6"/>
    <w:rsid w:val="003638EA"/>
    <w:rsid w:val="003736AD"/>
    <w:rsid w:val="003759B4"/>
    <w:rsid w:val="003766AB"/>
    <w:rsid w:val="003803C7"/>
    <w:rsid w:val="00380D42"/>
    <w:rsid w:val="00381DBC"/>
    <w:rsid w:val="00383629"/>
    <w:rsid w:val="003841FC"/>
    <w:rsid w:val="00385006"/>
    <w:rsid w:val="003933CF"/>
    <w:rsid w:val="00394527"/>
    <w:rsid w:val="003A0686"/>
    <w:rsid w:val="003A379D"/>
    <w:rsid w:val="003A4358"/>
    <w:rsid w:val="003B04F7"/>
    <w:rsid w:val="003B26A6"/>
    <w:rsid w:val="003B3125"/>
    <w:rsid w:val="003B5E8A"/>
    <w:rsid w:val="003C0656"/>
    <w:rsid w:val="003C1E7B"/>
    <w:rsid w:val="003C7DB8"/>
    <w:rsid w:val="003D1BD6"/>
    <w:rsid w:val="003D52DA"/>
    <w:rsid w:val="003E112F"/>
    <w:rsid w:val="003E1427"/>
    <w:rsid w:val="003F4120"/>
    <w:rsid w:val="003F768D"/>
    <w:rsid w:val="00406CFF"/>
    <w:rsid w:val="004073ED"/>
    <w:rsid w:val="004136A5"/>
    <w:rsid w:val="00414076"/>
    <w:rsid w:val="00420B00"/>
    <w:rsid w:val="00420F49"/>
    <w:rsid w:val="004236C7"/>
    <w:rsid w:val="00430F31"/>
    <w:rsid w:val="00431C94"/>
    <w:rsid w:val="00432678"/>
    <w:rsid w:val="00436C1C"/>
    <w:rsid w:val="004376C1"/>
    <w:rsid w:val="00440513"/>
    <w:rsid w:val="004412E0"/>
    <w:rsid w:val="00443144"/>
    <w:rsid w:val="00444317"/>
    <w:rsid w:val="00450501"/>
    <w:rsid w:val="00450B6C"/>
    <w:rsid w:val="00451CA4"/>
    <w:rsid w:val="00453601"/>
    <w:rsid w:val="004543D2"/>
    <w:rsid w:val="00454E7D"/>
    <w:rsid w:val="004550FC"/>
    <w:rsid w:val="00461287"/>
    <w:rsid w:val="00467809"/>
    <w:rsid w:val="00471351"/>
    <w:rsid w:val="00471AA6"/>
    <w:rsid w:val="00472A19"/>
    <w:rsid w:val="004738AA"/>
    <w:rsid w:val="00474E9E"/>
    <w:rsid w:val="00480A82"/>
    <w:rsid w:val="00484C11"/>
    <w:rsid w:val="004856D2"/>
    <w:rsid w:val="00487479"/>
    <w:rsid w:val="00490468"/>
    <w:rsid w:val="004958A0"/>
    <w:rsid w:val="004965B9"/>
    <w:rsid w:val="004A1DC2"/>
    <w:rsid w:val="004A3E44"/>
    <w:rsid w:val="004B249D"/>
    <w:rsid w:val="004B2A17"/>
    <w:rsid w:val="004C214A"/>
    <w:rsid w:val="004C5CAF"/>
    <w:rsid w:val="004D0371"/>
    <w:rsid w:val="004D07BF"/>
    <w:rsid w:val="004D1DF6"/>
    <w:rsid w:val="004D51AB"/>
    <w:rsid w:val="004D5C1F"/>
    <w:rsid w:val="004E163A"/>
    <w:rsid w:val="004E4718"/>
    <w:rsid w:val="004F30E2"/>
    <w:rsid w:val="005007AE"/>
    <w:rsid w:val="00503730"/>
    <w:rsid w:val="00503C68"/>
    <w:rsid w:val="00504885"/>
    <w:rsid w:val="005067E6"/>
    <w:rsid w:val="00512B69"/>
    <w:rsid w:val="00512D39"/>
    <w:rsid w:val="00515827"/>
    <w:rsid w:val="0051794C"/>
    <w:rsid w:val="00522035"/>
    <w:rsid w:val="00524914"/>
    <w:rsid w:val="00532638"/>
    <w:rsid w:val="0053599C"/>
    <w:rsid w:val="005372D1"/>
    <w:rsid w:val="005379D4"/>
    <w:rsid w:val="005435ED"/>
    <w:rsid w:val="0054488E"/>
    <w:rsid w:val="005512F2"/>
    <w:rsid w:val="00553258"/>
    <w:rsid w:val="005543EE"/>
    <w:rsid w:val="00556611"/>
    <w:rsid w:val="005573AA"/>
    <w:rsid w:val="005576CD"/>
    <w:rsid w:val="0056202F"/>
    <w:rsid w:val="005642BD"/>
    <w:rsid w:val="00564AA1"/>
    <w:rsid w:val="00565951"/>
    <w:rsid w:val="0056693D"/>
    <w:rsid w:val="0057130F"/>
    <w:rsid w:val="0057160A"/>
    <w:rsid w:val="00583C81"/>
    <w:rsid w:val="00585DBD"/>
    <w:rsid w:val="00586CF7"/>
    <w:rsid w:val="005874FF"/>
    <w:rsid w:val="00591554"/>
    <w:rsid w:val="00594C9C"/>
    <w:rsid w:val="005A0954"/>
    <w:rsid w:val="005A1743"/>
    <w:rsid w:val="005A1ED9"/>
    <w:rsid w:val="005A22EE"/>
    <w:rsid w:val="005A3337"/>
    <w:rsid w:val="005A360E"/>
    <w:rsid w:val="005A43BC"/>
    <w:rsid w:val="005A509E"/>
    <w:rsid w:val="005B206E"/>
    <w:rsid w:val="005C0E48"/>
    <w:rsid w:val="005D11E5"/>
    <w:rsid w:val="005D3508"/>
    <w:rsid w:val="005D3BFE"/>
    <w:rsid w:val="005D427B"/>
    <w:rsid w:val="005D67FB"/>
    <w:rsid w:val="005D77FA"/>
    <w:rsid w:val="005D7AAE"/>
    <w:rsid w:val="005E012E"/>
    <w:rsid w:val="005E01C7"/>
    <w:rsid w:val="005E1953"/>
    <w:rsid w:val="005E73B9"/>
    <w:rsid w:val="005F2036"/>
    <w:rsid w:val="005F296F"/>
    <w:rsid w:val="005F3D50"/>
    <w:rsid w:val="005F445E"/>
    <w:rsid w:val="005F593B"/>
    <w:rsid w:val="005F7260"/>
    <w:rsid w:val="00601146"/>
    <w:rsid w:val="00601304"/>
    <w:rsid w:val="00616474"/>
    <w:rsid w:val="00617B95"/>
    <w:rsid w:val="0062343B"/>
    <w:rsid w:val="00625450"/>
    <w:rsid w:val="00625C8C"/>
    <w:rsid w:val="00633A6C"/>
    <w:rsid w:val="00633B5D"/>
    <w:rsid w:val="006401A7"/>
    <w:rsid w:val="00640949"/>
    <w:rsid w:val="00640AC7"/>
    <w:rsid w:val="00641BA2"/>
    <w:rsid w:val="006451F5"/>
    <w:rsid w:val="00647663"/>
    <w:rsid w:val="00653F4C"/>
    <w:rsid w:val="0066036B"/>
    <w:rsid w:val="00663682"/>
    <w:rsid w:val="00663CEA"/>
    <w:rsid w:val="00664F2D"/>
    <w:rsid w:val="00677642"/>
    <w:rsid w:val="00681C1B"/>
    <w:rsid w:val="00687EFE"/>
    <w:rsid w:val="00690D9C"/>
    <w:rsid w:val="0069281C"/>
    <w:rsid w:val="00693111"/>
    <w:rsid w:val="006974E3"/>
    <w:rsid w:val="006977AF"/>
    <w:rsid w:val="006A0F86"/>
    <w:rsid w:val="006A3152"/>
    <w:rsid w:val="006A5150"/>
    <w:rsid w:val="006B3EDF"/>
    <w:rsid w:val="006B4490"/>
    <w:rsid w:val="006B7840"/>
    <w:rsid w:val="006C1894"/>
    <w:rsid w:val="006C19FD"/>
    <w:rsid w:val="006C714E"/>
    <w:rsid w:val="006D2748"/>
    <w:rsid w:val="006E0003"/>
    <w:rsid w:val="006E5617"/>
    <w:rsid w:val="006E57DE"/>
    <w:rsid w:val="006E72A6"/>
    <w:rsid w:val="006E76E3"/>
    <w:rsid w:val="006F48CA"/>
    <w:rsid w:val="006F7F75"/>
    <w:rsid w:val="007056A2"/>
    <w:rsid w:val="0070602D"/>
    <w:rsid w:val="007119F2"/>
    <w:rsid w:val="007145C6"/>
    <w:rsid w:val="00714BD4"/>
    <w:rsid w:val="0071500B"/>
    <w:rsid w:val="007171D9"/>
    <w:rsid w:val="0071775A"/>
    <w:rsid w:val="00731386"/>
    <w:rsid w:val="0073333B"/>
    <w:rsid w:val="00733527"/>
    <w:rsid w:val="007348A7"/>
    <w:rsid w:val="00734BB4"/>
    <w:rsid w:val="00734E2B"/>
    <w:rsid w:val="00735AEB"/>
    <w:rsid w:val="00737964"/>
    <w:rsid w:val="00741A95"/>
    <w:rsid w:val="007469C1"/>
    <w:rsid w:val="007542E0"/>
    <w:rsid w:val="00755C58"/>
    <w:rsid w:val="00761BFB"/>
    <w:rsid w:val="0076396B"/>
    <w:rsid w:val="007663EA"/>
    <w:rsid w:val="00770FF2"/>
    <w:rsid w:val="007719FB"/>
    <w:rsid w:val="007739EB"/>
    <w:rsid w:val="00777570"/>
    <w:rsid w:val="00792386"/>
    <w:rsid w:val="0079446D"/>
    <w:rsid w:val="00794FC6"/>
    <w:rsid w:val="007950D3"/>
    <w:rsid w:val="0079538D"/>
    <w:rsid w:val="007962C5"/>
    <w:rsid w:val="007968BF"/>
    <w:rsid w:val="00797E8F"/>
    <w:rsid w:val="007A13AA"/>
    <w:rsid w:val="007A4715"/>
    <w:rsid w:val="007B4811"/>
    <w:rsid w:val="007B64C0"/>
    <w:rsid w:val="007C0C60"/>
    <w:rsid w:val="007C4469"/>
    <w:rsid w:val="007C77CE"/>
    <w:rsid w:val="007C794D"/>
    <w:rsid w:val="007D3CBF"/>
    <w:rsid w:val="007D5FBB"/>
    <w:rsid w:val="007D68A7"/>
    <w:rsid w:val="007E045C"/>
    <w:rsid w:val="007E267E"/>
    <w:rsid w:val="007F424A"/>
    <w:rsid w:val="007F4571"/>
    <w:rsid w:val="007F4A7F"/>
    <w:rsid w:val="007F4AD8"/>
    <w:rsid w:val="007F6143"/>
    <w:rsid w:val="007F7157"/>
    <w:rsid w:val="00803E32"/>
    <w:rsid w:val="008042E2"/>
    <w:rsid w:val="00811D85"/>
    <w:rsid w:val="0081667E"/>
    <w:rsid w:val="00820177"/>
    <w:rsid w:val="00820EED"/>
    <w:rsid w:val="0082488C"/>
    <w:rsid w:val="00825107"/>
    <w:rsid w:val="008263AD"/>
    <w:rsid w:val="00832B2D"/>
    <w:rsid w:val="0083380C"/>
    <w:rsid w:val="00836D9C"/>
    <w:rsid w:val="0083717E"/>
    <w:rsid w:val="008371F0"/>
    <w:rsid w:val="00842B7C"/>
    <w:rsid w:val="00855FC5"/>
    <w:rsid w:val="00861AFA"/>
    <w:rsid w:val="008663A0"/>
    <w:rsid w:val="00871015"/>
    <w:rsid w:val="0087180A"/>
    <w:rsid w:val="008725CF"/>
    <w:rsid w:val="00877087"/>
    <w:rsid w:val="00880957"/>
    <w:rsid w:val="00891FCF"/>
    <w:rsid w:val="00892B84"/>
    <w:rsid w:val="008A1470"/>
    <w:rsid w:val="008A2349"/>
    <w:rsid w:val="008B4A5A"/>
    <w:rsid w:val="008B745D"/>
    <w:rsid w:val="008C0D9A"/>
    <w:rsid w:val="008C2FE4"/>
    <w:rsid w:val="008C3474"/>
    <w:rsid w:val="008C3BDB"/>
    <w:rsid w:val="008D0E9C"/>
    <w:rsid w:val="008D1C9F"/>
    <w:rsid w:val="008D7C36"/>
    <w:rsid w:val="008E0DDB"/>
    <w:rsid w:val="008E4248"/>
    <w:rsid w:val="008E4CB5"/>
    <w:rsid w:val="008E566D"/>
    <w:rsid w:val="008E6DD3"/>
    <w:rsid w:val="008F0991"/>
    <w:rsid w:val="008F2BE2"/>
    <w:rsid w:val="008F399E"/>
    <w:rsid w:val="008F55C5"/>
    <w:rsid w:val="008F75AE"/>
    <w:rsid w:val="00903C70"/>
    <w:rsid w:val="00904007"/>
    <w:rsid w:val="00905756"/>
    <w:rsid w:val="00914E47"/>
    <w:rsid w:val="00916738"/>
    <w:rsid w:val="009218FB"/>
    <w:rsid w:val="00925550"/>
    <w:rsid w:val="009379D7"/>
    <w:rsid w:val="00940F1D"/>
    <w:rsid w:val="009415A3"/>
    <w:rsid w:val="00943507"/>
    <w:rsid w:val="0094368A"/>
    <w:rsid w:val="00945535"/>
    <w:rsid w:val="009470C2"/>
    <w:rsid w:val="00950E14"/>
    <w:rsid w:val="00951082"/>
    <w:rsid w:val="00954225"/>
    <w:rsid w:val="009616EC"/>
    <w:rsid w:val="009647DD"/>
    <w:rsid w:val="00966F76"/>
    <w:rsid w:val="009732D2"/>
    <w:rsid w:val="009733F9"/>
    <w:rsid w:val="009756B7"/>
    <w:rsid w:val="00984938"/>
    <w:rsid w:val="0099080A"/>
    <w:rsid w:val="00994D48"/>
    <w:rsid w:val="009A281E"/>
    <w:rsid w:val="009A531B"/>
    <w:rsid w:val="009A5B1B"/>
    <w:rsid w:val="009A767A"/>
    <w:rsid w:val="009B0208"/>
    <w:rsid w:val="009B0319"/>
    <w:rsid w:val="009B660E"/>
    <w:rsid w:val="009C00B4"/>
    <w:rsid w:val="009C2DCF"/>
    <w:rsid w:val="009C64D0"/>
    <w:rsid w:val="009D0D50"/>
    <w:rsid w:val="009D0EF7"/>
    <w:rsid w:val="009D5790"/>
    <w:rsid w:val="009D5C58"/>
    <w:rsid w:val="009E0FB8"/>
    <w:rsid w:val="009E1348"/>
    <w:rsid w:val="009E4E3B"/>
    <w:rsid w:val="009E6139"/>
    <w:rsid w:val="009E6387"/>
    <w:rsid w:val="009E6E74"/>
    <w:rsid w:val="009E7A16"/>
    <w:rsid w:val="009F0ECE"/>
    <w:rsid w:val="009F1B39"/>
    <w:rsid w:val="009F1D20"/>
    <w:rsid w:val="009F4172"/>
    <w:rsid w:val="009F4621"/>
    <w:rsid w:val="009F4F3A"/>
    <w:rsid w:val="009F769C"/>
    <w:rsid w:val="00A00ABF"/>
    <w:rsid w:val="00A01D05"/>
    <w:rsid w:val="00A02BEB"/>
    <w:rsid w:val="00A05EC8"/>
    <w:rsid w:val="00A1297F"/>
    <w:rsid w:val="00A13BCF"/>
    <w:rsid w:val="00A1628B"/>
    <w:rsid w:val="00A16384"/>
    <w:rsid w:val="00A21C66"/>
    <w:rsid w:val="00A21CED"/>
    <w:rsid w:val="00A2418E"/>
    <w:rsid w:val="00A24B0E"/>
    <w:rsid w:val="00A2661D"/>
    <w:rsid w:val="00A26B1A"/>
    <w:rsid w:val="00A26D38"/>
    <w:rsid w:val="00A27477"/>
    <w:rsid w:val="00A30323"/>
    <w:rsid w:val="00A31287"/>
    <w:rsid w:val="00A3675C"/>
    <w:rsid w:val="00A41EDA"/>
    <w:rsid w:val="00A42340"/>
    <w:rsid w:val="00A43F17"/>
    <w:rsid w:val="00A5120B"/>
    <w:rsid w:val="00A5475D"/>
    <w:rsid w:val="00A60892"/>
    <w:rsid w:val="00A639E1"/>
    <w:rsid w:val="00A63C7E"/>
    <w:rsid w:val="00A6522F"/>
    <w:rsid w:val="00A65AA0"/>
    <w:rsid w:val="00A6799E"/>
    <w:rsid w:val="00A70D53"/>
    <w:rsid w:val="00A7321E"/>
    <w:rsid w:val="00A775F1"/>
    <w:rsid w:val="00A8023C"/>
    <w:rsid w:val="00A806B4"/>
    <w:rsid w:val="00A808D2"/>
    <w:rsid w:val="00A818AC"/>
    <w:rsid w:val="00A84C29"/>
    <w:rsid w:val="00A906E3"/>
    <w:rsid w:val="00A9129C"/>
    <w:rsid w:val="00A921BE"/>
    <w:rsid w:val="00A93C12"/>
    <w:rsid w:val="00A94A19"/>
    <w:rsid w:val="00A95D44"/>
    <w:rsid w:val="00A96CAA"/>
    <w:rsid w:val="00A96E16"/>
    <w:rsid w:val="00AA0902"/>
    <w:rsid w:val="00AA24CC"/>
    <w:rsid w:val="00AA473F"/>
    <w:rsid w:val="00AA7230"/>
    <w:rsid w:val="00AB02DA"/>
    <w:rsid w:val="00AB7968"/>
    <w:rsid w:val="00AC083B"/>
    <w:rsid w:val="00AC1CDA"/>
    <w:rsid w:val="00AC21F4"/>
    <w:rsid w:val="00AD1792"/>
    <w:rsid w:val="00AD18C0"/>
    <w:rsid w:val="00AD59FE"/>
    <w:rsid w:val="00AD73F1"/>
    <w:rsid w:val="00AE19F5"/>
    <w:rsid w:val="00AE3B62"/>
    <w:rsid w:val="00AF0F38"/>
    <w:rsid w:val="00AF4616"/>
    <w:rsid w:val="00AF528F"/>
    <w:rsid w:val="00B12474"/>
    <w:rsid w:val="00B12F6D"/>
    <w:rsid w:val="00B132F1"/>
    <w:rsid w:val="00B179E0"/>
    <w:rsid w:val="00B21613"/>
    <w:rsid w:val="00B21BD9"/>
    <w:rsid w:val="00B2319E"/>
    <w:rsid w:val="00B23F50"/>
    <w:rsid w:val="00B2745D"/>
    <w:rsid w:val="00B307F4"/>
    <w:rsid w:val="00B324AD"/>
    <w:rsid w:val="00B328C1"/>
    <w:rsid w:val="00B357D8"/>
    <w:rsid w:val="00B35D20"/>
    <w:rsid w:val="00B367B3"/>
    <w:rsid w:val="00B36F62"/>
    <w:rsid w:val="00B371BF"/>
    <w:rsid w:val="00B42ACE"/>
    <w:rsid w:val="00B430BC"/>
    <w:rsid w:val="00B43329"/>
    <w:rsid w:val="00B44A37"/>
    <w:rsid w:val="00B4546A"/>
    <w:rsid w:val="00B524BF"/>
    <w:rsid w:val="00B52EF1"/>
    <w:rsid w:val="00B53684"/>
    <w:rsid w:val="00B548E6"/>
    <w:rsid w:val="00B62905"/>
    <w:rsid w:val="00B638B3"/>
    <w:rsid w:val="00B64E64"/>
    <w:rsid w:val="00B72B35"/>
    <w:rsid w:val="00B74CDF"/>
    <w:rsid w:val="00B81E4C"/>
    <w:rsid w:val="00B82FEA"/>
    <w:rsid w:val="00B83926"/>
    <w:rsid w:val="00B87D5A"/>
    <w:rsid w:val="00B9022B"/>
    <w:rsid w:val="00B923EA"/>
    <w:rsid w:val="00B95DA7"/>
    <w:rsid w:val="00B96F9D"/>
    <w:rsid w:val="00B97785"/>
    <w:rsid w:val="00BA3D0D"/>
    <w:rsid w:val="00BB2D51"/>
    <w:rsid w:val="00BC5317"/>
    <w:rsid w:val="00BC676C"/>
    <w:rsid w:val="00BD17AE"/>
    <w:rsid w:val="00BE1FCB"/>
    <w:rsid w:val="00BE3C53"/>
    <w:rsid w:val="00BE3EB6"/>
    <w:rsid w:val="00BF06AD"/>
    <w:rsid w:val="00BF1217"/>
    <w:rsid w:val="00BF1EBE"/>
    <w:rsid w:val="00C05FAF"/>
    <w:rsid w:val="00C06358"/>
    <w:rsid w:val="00C131E6"/>
    <w:rsid w:val="00C14DB3"/>
    <w:rsid w:val="00C15796"/>
    <w:rsid w:val="00C218CF"/>
    <w:rsid w:val="00C2723F"/>
    <w:rsid w:val="00C30EE2"/>
    <w:rsid w:val="00C3112F"/>
    <w:rsid w:val="00C32128"/>
    <w:rsid w:val="00C329B4"/>
    <w:rsid w:val="00C32D80"/>
    <w:rsid w:val="00C341F8"/>
    <w:rsid w:val="00C41019"/>
    <w:rsid w:val="00C42337"/>
    <w:rsid w:val="00C47364"/>
    <w:rsid w:val="00C47736"/>
    <w:rsid w:val="00C632EC"/>
    <w:rsid w:val="00C63697"/>
    <w:rsid w:val="00C64CD6"/>
    <w:rsid w:val="00C66D08"/>
    <w:rsid w:val="00C67D6F"/>
    <w:rsid w:val="00C71589"/>
    <w:rsid w:val="00C74669"/>
    <w:rsid w:val="00C77496"/>
    <w:rsid w:val="00C802F8"/>
    <w:rsid w:val="00C8396B"/>
    <w:rsid w:val="00C868A0"/>
    <w:rsid w:val="00C91631"/>
    <w:rsid w:val="00C9776D"/>
    <w:rsid w:val="00CA30AE"/>
    <w:rsid w:val="00CA524C"/>
    <w:rsid w:val="00CA6B58"/>
    <w:rsid w:val="00CB0114"/>
    <w:rsid w:val="00CB5805"/>
    <w:rsid w:val="00CC0878"/>
    <w:rsid w:val="00CC5559"/>
    <w:rsid w:val="00CC6E6A"/>
    <w:rsid w:val="00CC74F4"/>
    <w:rsid w:val="00CD2369"/>
    <w:rsid w:val="00CE1701"/>
    <w:rsid w:val="00CE1FE0"/>
    <w:rsid w:val="00CE4F08"/>
    <w:rsid w:val="00CE536D"/>
    <w:rsid w:val="00CE641F"/>
    <w:rsid w:val="00CF0321"/>
    <w:rsid w:val="00CF0F99"/>
    <w:rsid w:val="00CF54E6"/>
    <w:rsid w:val="00CF5E5D"/>
    <w:rsid w:val="00CF6144"/>
    <w:rsid w:val="00CF65BA"/>
    <w:rsid w:val="00D110AB"/>
    <w:rsid w:val="00D163CC"/>
    <w:rsid w:val="00D274DB"/>
    <w:rsid w:val="00D27D84"/>
    <w:rsid w:val="00D33FD9"/>
    <w:rsid w:val="00D34908"/>
    <w:rsid w:val="00D35DD9"/>
    <w:rsid w:val="00D4044C"/>
    <w:rsid w:val="00D450A2"/>
    <w:rsid w:val="00D46D1E"/>
    <w:rsid w:val="00D5351D"/>
    <w:rsid w:val="00D549A9"/>
    <w:rsid w:val="00D564B9"/>
    <w:rsid w:val="00D625DA"/>
    <w:rsid w:val="00D6363F"/>
    <w:rsid w:val="00D8250C"/>
    <w:rsid w:val="00D82F6B"/>
    <w:rsid w:val="00D84303"/>
    <w:rsid w:val="00D8662E"/>
    <w:rsid w:val="00D90FFB"/>
    <w:rsid w:val="00DA02A6"/>
    <w:rsid w:val="00DA34A2"/>
    <w:rsid w:val="00DA3A71"/>
    <w:rsid w:val="00DA3E76"/>
    <w:rsid w:val="00DA585A"/>
    <w:rsid w:val="00DA6600"/>
    <w:rsid w:val="00DB665A"/>
    <w:rsid w:val="00DC3CBB"/>
    <w:rsid w:val="00DC67B0"/>
    <w:rsid w:val="00DD05DC"/>
    <w:rsid w:val="00DD424E"/>
    <w:rsid w:val="00DE4422"/>
    <w:rsid w:val="00DE7541"/>
    <w:rsid w:val="00E0050B"/>
    <w:rsid w:val="00E00925"/>
    <w:rsid w:val="00E01001"/>
    <w:rsid w:val="00E010F6"/>
    <w:rsid w:val="00E0137F"/>
    <w:rsid w:val="00E07A8E"/>
    <w:rsid w:val="00E10239"/>
    <w:rsid w:val="00E11B1D"/>
    <w:rsid w:val="00E13136"/>
    <w:rsid w:val="00E1401F"/>
    <w:rsid w:val="00E15269"/>
    <w:rsid w:val="00E22A73"/>
    <w:rsid w:val="00E25E6E"/>
    <w:rsid w:val="00E31B22"/>
    <w:rsid w:val="00E31F3C"/>
    <w:rsid w:val="00E34402"/>
    <w:rsid w:val="00E37BF8"/>
    <w:rsid w:val="00E37FFC"/>
    <w:rsid w:val="00E41FB9"/>
    <w:rsid w:val="00E426DB"/>
    <w:rsid w:val="00E43213"/>
    <w:rsid w:val="00E462D8"/>
    <w:rsid w:val="00E50E8A"/>
    <w:rsid w:val="00E55F3C"/>
    <w:rsid w:val="00E5680E"/>
    <w:rsid w:val="00E61E84"/>
    <w:rsid w:val="00E71B69"/>
    <w:rsid w:val="00E76445"/>
    <w:rsid w:val="00E810A2"/>
    <w:rsid w:val="00E84400"/>
    <w:rsid w:val="00E86CA3"/>
    <w:rsid w:val="00E87721"/>
    <w:rsid w:val="00E937E5"/>
    <w:rsid w:val="00E97697"/>
    <w:rsid w:val="00EA142F"/>
    <w:rsid w:val="00EA3907"/>
    <w:rsid w:val="00EB43F4"/>
    <w:rsid w:val="00EB7369"/>
    <w:rsid w:val="00EB793A"/>
    <w:rsid w:val="00EC0F9D"/>
    <w:rsid w:val="00EC4068"/>
    <w:rsid w:val="00ED04F7"/>
    <w:rsid w:val="00ED0F37"/>
    <w:rsid w:val="00ED102B"/>
    <w:rsid w:val="00ED1C9D"/>
    <w:rsid w:val="00ED3C69"/>
    <w:rsid w:val="00ED3C74"/>
    <w:rsid w:val="00ED3DFF"/>
    <w:rsid w:val="00ED4A98"/>
    <w:rsid w:val="00ED6AF0"/>
    <w:rsid w:val="00EE4EA5"/>
    <w:rsid w:val="00EE5FF4"/>
    <w:rsid w:val="00EE6799"/>
    <w:rsid w:val="00EF586F"/>
    <w:rsid w:val="00EF71CC"/>
    <w:rsid w:val="00EF7F42"/>
    <w:rsid w:val="00F00330"/>
    <w:rsid w:val="00F01566"/>
    <w:rsid w:val="00F03DC7"/>
    <w:rsid w:val="00F1379D"/>
    <w:rsid w:val="00F1454C"/>
    <w:rsid w:val="00F14EE8"/>
    <w:rsid w:val="00F20F87"/>
    <w:rsid w:val="00F222DC"/>
    <w:rsid w:val="00F2515C"/>
    <w:rsid w:val="00F2719D"/>
    <w:rsid w:val="00F30179"/>
    <w:rsid w:val="00F314A6"/>
    <w:rsid w:val="00F31DB6"/>
    <w:rsid w:val="00F425CB"/>
    <w:rsid w:val="00F52D0C"/>
    <w:rsid w:val="00F5383E"/>
    <w:rsid w:val="00F73550"/>
    <w:rsid w:val="00F75C07"/>
    <w:rsid w:val="00F820B1"/>
    <w:rsid w:val="00F85868"/>
    <w:rsid w:val="00F87001"/>
    <w:rsid w:val="00F90681"/>
    <w:rsid w:val="00F91111"/>
    <w:rsid w:val="00F9349A"/>
    <w:rsid w:val="00F94DC7"/>
    <w:rsid w:val="00FA2589"/>
    <w:rsid w:val="00FA32AA"/>
    <w:rsid w:val="00FA41BA"/>
    <w:rsid w:val="00FA4BF6"/>
    <w:rsid w:val="00FA59FB"/>
    <w:rsid w:val="00FC017E"/>
    <w:rsid w:val="00FC2238"/>
    <w:rsid w:val="00FC2B46"/>
    <w:rsid w:val="00FC3638"/>
    <w:rsid w:val="00FC5868"/>
    <w:rsid w:val="00FC5B3B"/>
    <w:rsid w:val="00FD39FF"/>
    <w:rsid w:val="00FD44D6"/>
    <w:rsid w:val="00FD5B04"/>
    <w:rsid w:val="00FE37A9"/>
    <w:rsid w:val="00FE4C35"/>
    <w:rsid w:val="00FF4270"/>
    <w:rsid w:val="00FF4453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61C993"/>
  <w15:chartTrackingRefBased/>
  <w15:docId w15:val="{4A33E07C-07DC-4476-BE32-EA46C03C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524C"/>
    <w:pPr>
      <w:widowControl w:val="0"/>
      <w:autoSpaceDE w:val="0"/>
      <w:autoSpaceDN w:val="0"/>
      <w:adjustRightInd w:val="0"/>
    </w:pPr>
    <w:rPr>
      <w:rFonts w:ascii="OEOJFL+TimesNewRoman,Bold" w:hAnsi="OEOJFL+TimesNewRoman,Bold" w:cs="OEOJFL+TimesNewRoman,Bol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52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52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524C"/>
  </w:style>
  <w:style w:type="paragraph" w:styleId="FootnoteText">
    <w:name w:val="footnote text"/>
    <w:basedOn w:val="Normal"/>
    <w:semiHidden/>
    <w:rsid w:val="00CA524C"/>
    <w:rPr>
      <w:sz w:val="20"/>
      <w:szCs w:val="20"/>
    </w:rPr>
  </w:style>
  <w:style w:type="character" w:styleId="Hyperlink">
    <w:name w:val="Hyperlink"/>
    <w:rsid w:val="00263CD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39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532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3258"/>
    <w:rPr>
      <w:sz w:val="20"/>
      <w:szCs w:val="20"/>
    </w:rPr>
  </w:style>
  <w:style w:type="character" w:customStyle="1" w:styleId="CommentTextChar">
    <w:name w:val="Comment Text Char"/>
    <w:link w:val="CommentText"/>
    <w:rsid w:val="00553258"/>
    <w:rPr>
      <w:rFonts w:ascii="OEOJFL+TimesNewRoman,Bold" w:hAnsi="OEOJFL+TimesNewRoman,Bold" w:cs="OEOJFL+TimesNewRoman,Bold"/>
    </w:rPr>
  </w:style>
  <w:style w:type="paragraph" w:styleId="CommentSubject">
    <w:name w:val="annotation subject"/>
    <w:basedOn w:val="CommentText"/>
    <w:next w:val="CommentText"/>
    <w:link w:val="CommentSubjectChar"/>
    <w:rsid w:val="00553258"/>
    <w:rPr>
      <w:b/>
      <w:bCs/>
    </w:rPr>
  </w:style>
  <w:style w:type="character" w:customStyle="1" w:styleId="CommentSubjectChar">
    <w:name w:val="Comment Subject Char"/>
    <w:link w:val="CommentSubject"/>
    <w:rsid w:val="00553258"/>
    <w:rPr>
      <w:rFonts w:ascii="OEOJFL+TimesNewRoman,Bold" w:hAnsi="OEOJFL+TimesNewRoman,Bold" w:cs="OEOJFL+TimesNewRoman,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CF122-EEB2-4D69-9FD1-E1047B70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1269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for Review of Conformity with Quality Standards for Digital Forensics</vt:lpstr>
    </vt:vector>
  </TitlesOfParts>
  <Company>CIGIE</Company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Review of Conformity with Quality Standards for Digital Forensics</dc:title>
  <dc:subject/>
  <dc:creator>IT Investigations Subcommittee</dc:creator>
  <cp:keywords/>
  <dc:description>Peer Review Appendix C2</dc:description>
  <cp:lastModifiedBy>Mark A. Smith</cp:lastModifiedBy>
  <cp:revision>9</cp:revision>
  <cp:lastPrinted>2019-06-18T11:27:00Z</cp:lastPrinted>
  <dcterms:created xsi:type="dcterms:W3CDTF">2019-06-18T11:24:00Z</dcterms:created>
  <dcterms:modified xsi:type="dcterms:W3CDTF">2019-06-19T19:24:00Z</dcterms:modified>
</cp:coreProperties>
</file>